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4DE" w:rsidRPr="006509C3" w:rsidRDefault="00E604DE" w:rsidP="00E604DE">
      <w:pPr>
        <w:jc w:val="center"/>
        <w:rPr>
          <w:rFonts w:ascii="黑体" w:eastAsia="黑体" w:hAnsi="黑体"/>
          <w:sz w:val="36"/>
          <w:szCs w:val="36"/>
        </w:rPr>
      </w:pPr>
      <w:r w:rsidRPr="006509C3">
        <w:rPr>
          <w:rFonts w:ascii="黑体" w:eastAsia="黑体" w:hAnsi="黑体" w:hint="eastAsia"/>
          <w:sz w:val="36"/>
          <w:szCs w:val="36"/>
        </w:rPr>
        <w:t>广西壮族自治区社会保险事业</w:t>
      </w:r>
      <w:r>
        <w:rPr>
          <w:rFonts w:ascii="黑体" w:eastAsia="黑体" w:hAnsi="黑体" w:hint="eastAsia"/>
          <w:sz w:val="36"/>
          <w:szCs w:val="36"/>
        </w:rPr>
        <w:t>管理中心</w:t>
      </w:r>
    </w:p>
    <w:p w:rsidR="00E604DE" w:rsidRPr="006509C3" w:rsidRDefault="00E604DE" w:rsidP="00E604DE">
      <w:pPr>
        <w:jc w:val="center"/>
        <w:rPr>
          <w:rFonts w:ascii="黑体" w:eastAsia="黑体" w:hAnsi="黑体"/>
          <w:sz w:val="36"/>
          <w:szCs w:val="36"/>
        </w:rPr>
      </w:pPr>
      <w:r>
        <w:rPr>
          <w:rFonts w:ascii="黑体" w:eastAsia="黑体" w:hAnsi="黑体" w:hint="eastAsia"/>
          <w:sz w:val="36"/>
          <w:szCs w:val="36"/>
        </w:rPr>
        <w:t>2021年部门</w:t>
      </w:r>
      <w:r w:rsidRPr="006509C3">
        <w:rPr>
          <w:rFonts w:ascii="黑体" w:eastAsia="黑体" w:hAnsi="黑体" w:hint="eastAsia"/>
          <w:sz w:val="36"/>
          <w:szCs w:val="36"/>
        </w:rPr>
        <w:t>预算</w:t>
      </w:r>
    </w:p>
    <w:p w:rsidR="00E604DE" w:rsidRPr="00F60DE7" w:rsidRDefault="00E604DE" w:rsidP="00E604DE">
      <w:pPr>
        <w:rPr>
          <w:rFonts w:ascii="黑体" w:eastAsia="黑体" w:hAnsi="黑体"/>
          <w:szCs w:val="21"/>
        </w:rPr>
      </w:pPr>
    </w:p>
    <w:p w:rsidR="00E604DE" w:rsidRPr="003B6764" w:rsidRDefault="00E604DE" w:rsidP="00E604DE">
      <w:pPr>
        <w:ind w:firstLine="645"/>
        <w:jc w:val="center"/>
        <w:outlineLvl w:val="0"/>
        <w:rPr>
          <w:rFonts w:ascii="仿宋_GB2312" w:eastAsia="仿宋_GB2312" w:hAnsi="仿宋"/>
          <w:b/>
          <w:sz w:val="32"/>
          <w:szCs w:val="32"/>
        </w:rPr>
      </w:pPr>
      <w:r w:rsidRPr="003B6764">
        <w:rPr>
          <w:rFonts w:ascii="仿宋_GB2312" w:eastAsia="仿宋_GB2312" w:hAnsi="仿宋" w:hint="eastAsia"/>
          <w:b/>
          <w:sz w:val="32"/>
          <w:szCs w:val="32"/>
        </w:rPr>
        <w:t>目    录</w:t>
      </w:r>
    </w:p>
    <w:p w:rsidR="00E604DE" w:rsidRPr="003B6764" w:rsidRDefault="00E604DE" w:rsidP="00E604DE">
      <w:pPr>
        <w:spacing w:line="520" w:lineRule="exact"/>
        <w:ind w:firstLine="645"/>
        <w:rPr>
          <w:rFonts w:ascii="仿宋_GB2312" w:eastAsia="仿宋_GB2312" w:hAnsi="仿宋"/>
          <w:b/>
          <w:sz w:val="32"/>
          <w:szCs w:val="32"/>
        </w:rPr>
      </w:pPr>
      <w:r w:rsidRPr="003B6764">
        <w:rPr>
          <w:rFonts w:ascii="仿宋_GB2312" w:eastAsia="仿宋_GB2312" w:hAnsi="仿宋" w:hint="eastAsia"/>
          <w:b/>
          <w:sz w:val="32"/>
          <w:szCs w:val="32"/>
        </w:rPr>
        <w:t>第一部分：</w:t>
      </w:r>
      <w:r w:rsidR="00FA7180" w:rsidRPr="003B6764">
        <w:rPr>
          <w:rFonts w:ascii="仿宋_GB2312" w:eastAsia="仿宋_GB2312" w:hAnsi="仿宋" w:hint="eastAsia"/>
          <w:b/>
          <w:sz w:val="32"/>
          <w:szCs w:val="32"/>
        </w:rPr>
        <w:t>部门概况</w:t>
      </w:r>
    </w:p>
    <w:p w:rsidR="00E604DE" w:rsidRPr="003B6764" w:rsidRDefault="00E604DE" w:rsidP="00E604DE">
      <w:pPr>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一、基本</w:t>
      </w:r>
      <w:r w:rsidR="00FA7180">
        <w:rPr>
          <w:rFonts w:ascii="仿宋_GB2312" w:eastAsia="仿宋_GB2312" w:hAnsi="仿宋" w:hint="eastAsia"/>
          <w:sz w:val="32"/>
          <w:szCs w:val="32"/>
        </w:rPr>
        <w:t>职能</w:t>
      </w:r>
    </w:p>
    <w:p w:rsidR="00E604DE" w:rsidRPr="00FA7180" w:rsidRDefault="00E604DE" w:rsidP="00E604DE">
      <w:pPr>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二、</w:t>
      </w:r>
      <w:r w:rsidR="00FA7180" w:rsidRPr="00FA7180">
        <w:rPr>
          <w:rFonts w:ascii="仿宋_GB2312" w:eastAsia="仿宋_GB2312" w:hAnsi="仿宋" w:hint="eastAsia"/>
          <w:sz w:val="32"/>
          <w:szCs w:val="32"/>
        </w:rPr>
        <w:t>机构情况、编制及人员情况</w:t>
      </w:r>
    </w:p>
    <w:p w:rsidR="00E604DE" w:rsidRPr="003B6764" w:rsidRDefault="00E604DE" w:rsidP="00E604DE">
      <w:pPr>
        <w:spacing w:line="520" w:lineRule="exact"/>
        <w:ind w:firstLine="645"/>
        <w:rPr>
          <w:rFonts w:ascii="仿宋_GB2312" w:eastAsia="仿宋_GB2312" w:hAnsi="仿宋"/>
          <w:b/>
          <w:sz w:val="32"/>
          <w:szCs w:val="32"/>
        </w:rPr>
      </w:pPr>
      <w:r w:rsidRPr="003B6764">
        <w:rPr>
          <w:rFonts w:ascii="仿宋_GB2312" w:eastAsia="仿宋_GB2312" w:hAnsi="仿宋" w:hint="eastAsia"/>
          <w:b/>
          <w:sz w:val="32"/>
          <w:szCs w:val="32"/>
        </w:rPr>
        <w:t xml:space="preserve">第二部分： </w:t>
      </w:r>
      <w:r>
        <w:rPr>
          <w:rFonts w:ascii="仿宋_GB2312" w:eastAsia="仿宋_GB2312" w:hAnsi="仿宋" w:hint="eastAsia"/>
          <w:b/>
          <w:sz w:val="32"/>
          <w:szCs w:val="32"/>
        </w:rPr>
        <w:t>2021</w:t>
      </w:r>
      <w:r w:rsidRPr="003B6764">
        <w:rPr>
          <w:rFonts w:ascii="仿宋_GB2312" w:eastAsia="仿宋_GB2312" w:hAnsi="仿宋" w:hint="eastAsia"/>
          <w:b/>
          <w:sz w:val="32"/>
          <w:szCs w:val="32"/>
        </w:rPr>
        <w:t>年部门预算报表</w:t>
      </w:r>
    </w:p>
    <w:p w:rsidR="00E604DE" w:rsidRPr="003B6764"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表一：</w:t>
      </w:r>
      <w:r w:rsidR="00FA7180" w:rsidRPr="00FA7180">
        <w:rPr>
          <w:rFonts w:ascii="仿宋_GB2312" w:eastAsia="仿宋_GB2312" w:hAnsi="仿宋" w:hint="eastAsia"/>
          <w:sz w:val="32"/>
          <w:szCs w:val="32"/>
        </w:rPr>
        <w:t>部门收支总体情况表</w:t>
      </w:r>
    </w:p>
    <w:p w:rsidR="00E604DE" w:rsidRPr="003B6764"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表二：</w:t>
      </w:r>
      <w:r w:rsidR="00FA7180" w:rsidRPr="00FA7180">
        <w:rPr>
          <w:rFonts w:ascii="仿宋_GB2312" w:eastAsia="仿宋_GB2312" w:hAnsi="仿宋" w:hint="eastAsia"/>
          <w:sz w:val="32"/>
          <w:szCs w:val="32"/>
        </w:rPr>
        <w:t>部门收入总体情况表</w:t>
      </w:r>
    </w:p>
    <w:p w:rsidR="00E604DE" w:rsidRPr="003B6764"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表三：</w:t>
      </w:r>
      <w:r w:rsidR="00FA7180" w:rsidRPr="00FA7180">
        <w:rPr>
          <w:rFonts w:ascii="仿宋_GB2312" w:eastAsia="仿宋_GB2312" w:hAnsi="仿宋" w:hint="eastAsia"/>
          <w:sz w:val="32"/>
          <w:szCs w:val="32"/>
        </w:rPr>
        <w:t>部门支出总体情况表</w:t>
      </w:r>
    </w:p>
    <w:p w:rsidR="00E604DE" w:rsidRPr="003B6764"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表四：</w:t>
      </w:r>
      <w:r w:rsidR="00FA7180" w:rsidRPr="003B6764">
        <w:rPr>
          <w:rFonts w:ascii="仿宋_GB2312" w:eastAsia="仿宋_GB2312" w:hAnsi="仿宋" w:hint="eastAsia"/>
          <w:sz w:val="32"/>
          <w:szCs w:val="32"/>
        </w:rPr>
        <w:t>一般公共预算支出</w:t>
      </w:r>
      <w:r w:rsidR="00FA7180">
        <w:rPr>
          <w:rFonts w:ascii="仿宋_GB2312" w:eastAsia="仿宋_GB2312" w:hAnsi="仿宋" w:hint="eastAsia"/>
          <w:sz w:val="32"/>
          <w:szCs w:val="32"/>
        </w:rPr>
        <w:t>情况表</w:t>
      </w:r>
    </w:p>
    <w:p w:rsidR="00E604DE" w:rsidRPr="003B6764" w:rsidRDefault="00E604DE" w:rsidP="00E604DE">
      <w:pPr>
        <w:tabs>
          <w:tab w:val="center" w:pos="4475"/>
        </w:tabs>
        <w:spacing w:line="520" w:lineRule="exact"/>
        <w:ind w:firstLine="645"/>
        <w:rPr>
          <w:rFonts w:ascii="仿宋_GB2312" w:eastAsia="仿宋_GB2312" w:hAnsi="仿宋" w:cs="宋体"/>
          <w:bCs/>
          <w:kern w:val="0"/>
          <w:sz w:val="32"/>
          <w:szCs w:val="32"/>
        </w:rPr>
      </w:pPr>
      <w:r w:rsidRPr="003B6764">
        <w:rPr>
          <w:rFonts w:ascii="仿宋_GB2312" w:eastAsia="仿宋_GB2312" w:hAnsi="仿宋" w:hint="eastAsia"/>
          <w:sz w:val="32"/>
          <w:szCs w:val="32"/>
        </w:rPr>
        <w:t>表五：</w:t>
      </w:r>
      <w:r w:rsidR="00FA7180" w:rsidRPr="003B6764">
        <w:rPr>
          <w:rFonts w:ascii="仿宋_GB2312" w:eastAsia="仿宋_GB2312" w:hAnsi="仿宋" w:cs="宋体" w:hint="eastAsia"/>
          <w:bCs/>
          <w:kern w:val="0"/>
          <w:sz w:val="32"/>
          <w:szCs w:val="32"/>
        </w:rPr>
        <w:t>政府性基金预算支出</w:t>
      </w:r>
      <w:r w:rsidR="00FA7180">
        <w:rPr>
          <w:rFonts w:ascii="仿宋_GB2312" w:eastAsia="仿宋_GB2312" w:hAnsi="仿宋" w:cs="宋体" w:hint="eastAsia"/>
          <w:bCs/>
          <w:kern w:val="0"/>
          <w:sz w:val="32"/>
          <w:szCs w:val="32"/>
        </w:rPr>
        <w:t>情况</w:t>
      </w:r>
      <w:r w:rsidR="00FA7180" w:rsidRPr="003B6764">
        <w:rPr>
          <w:rFonts w:ascii="仿宋_GB2312" w:eastAsia="仿宋_GB2312" w:hAnsi="仿宋" w:cs="宋体" w:hint="eastAsia"/>
          <w:bCs/>
          <w:kern w:val="0"/>
          <w:sz w:val="32"/>
          <w:szCs w:val="32"/>
        </w:rPr>
        <w:t>表</w:t>
      </w:r>
    </w:p>
    <w:p w:rsidR="00FA7180"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表六：</w:t>
      </w:r>
      <w:r w:rsidR="00FA7180" w:rsidRPr="003B6764">
        <w:rPr>
          <w:rFonts w:ascii="仿宋_GB2312" w:eastAsia="仿宋_GB2312" w:hAnsi="仿宋" w:hint="eastAsia"/>
          <w:sz w:val="32"/>
          <w:szCs w:val="32"/>
        </w:rPr>
        <w:t>一般公共预算基本支出</w:t>
      </w:r>
      <w:r w:rsidR="00FA7180">
        <w:rPr>
          <w:rFonts w:ascii="仿宋_GB2312" w:eastAsia="仿宋_GB2312" w:hAnsi="仿宋" w:hint="eastAsia"/>
          <w:sz w:val="32"/>
          <w:szCs w:val="32"/>
        </w:rPr>
        <w:t>情况</w:t>
      </w:r>
      <w:r w:rsidR="00FA7180" w:rsidRPr="003B6764">
        <w:rPr>
          <w:rFonts w:ascii="仿宋_GB2312" w:eastAsia="仿宋_GB2312" w:hAnsi="仿宋" w:hint="eastAsia"/>
          <w:sz w:val="32"/>
          <w:szCs w:val="32"/>
        </w:rPr>
        <w:t>表</w:t>
      </w:r>
    </w:p>
    <w:p w:rsidR="00E604DE" w:rsidRPr="003B6764" w:rsidRDefault="00E604DE" w:rsidP="00E604DE">
      <w:pPr>
        <w:tabs>
          <w:tab w:val="center" w:pos="4475"/>
        </w:tabs>
        <w:spacing w:line="520" w:lineRule="exact"/>
        <w:ind w:firstLine="645"/>
        <w:rPr>
          <w:rFonts w:ascii="仿宋_GB2312" w:eastAsia="仿宋_GB2312" w:hAnsi="仿宋"/>
          <w:sz w:val="32"/>
          <w:szCs w:val="32"/>
        </w:rPr>
      </w:pPr>
      <w:r w:rsidRPr="003B6764">
        <w:rPr>
          <w:rFonts w:ascii="仿宋_GB2312" w:eastAsia="仿宋_GB2312" w:hAnsi="仿宋" w:hint="eastAsia"/>
          <w:sz w:val="32"/>
          <w:szCs w:val="32"/>
        </w:rPr>
        <w:t>表七：</w:t>
      </w:r>
      <w:r w:rsidR="00FA7180" w:rsidRPr="003B6764">
        <w:rPr>
          <w:rFonts w:ascii="仿宋_GB2312" w:eastAsia="仿宋_GB2312" w:hAnsi="仿宋" w:hint="eastAsia"/>
          <w:sz w:val="32"/>
          <w:szCs w:val="32"/>
        </w:rPr>
        <w:t>财政拨款收支总</w:t>
      </w:r>
      <w:r w:rsidR="00FA7180">
        <w:rPr>
          <w:rFonts w:ascii="仿宋_GB2312" w:eastAsia="仿宋_GB2312" w:hAnsi="仿宋" w:hint="eastAsia"/>
          <w:sz w:val="32"/>
          <w:szCs w:val="32"/>
        </w:rPr>
        <w:t>体情况</w:t>
      </w:r>
      <w:r w:rsidR="00FA7180" w:rsidRPr="003B6764">
        <w:rPr>
          <w:rFonts w:ascii="仿宋_GB2312" w:eastAsia="仿宋_GB2312" w:hAnsi="仿宋" w:hint="eastAsia"/>
          <w:sz w:val="32"/>
          <w:szCs w:val="32"/>
        </w:rPr>
        <w:t>表</w:t>
      </w:r>
    </w:p>
    <w:p w:rsidR="00E604DE" w:rsidRPr="003B6764" w:rsidRDefault="00E604DE" w:rsidP="00E604DE">
      <w:pPr>
        <w:spacing w:line="520" w:lineRule="exact"/>
        <w:rPr>
          <w:rFonts w:ascii="仿宋_GB2312" w:eastAsia="仿宋_GB2312" w:hAnsi="仿宋"/>
          <w:sz w:val="32"/>
          <w:szCs w:val="32"/>
        </w:rPr>
      </w:pPr>
      <w:r w:rsidRPr="003B6764">
        <w:rPr>
          <w:rFonts w:ascii="仿宋_GB2312" w:eastAsia="仿宋_GB2312" w:hAnsi="仿宋" w:hint="eastAsia"/>
          <w:sz w:val="32"/>
          <w:szCs w:val="32"/>
        </w:rPr>
        <w:t xml:space="preserve">    表八：</w:t>
      </w:r>
      <w:r w:rsidR="00FA7180" w:rsidRPr="00FA7180">
        <w:rPr>
          <w:rFonts w:ascii="仿宋_GB2312" w:eastAsia="仿宋_GB2312" w:hAnsi="仿宋" w:hint="eastAsia"/>
          <w:sz w:val="32"/>
          <w:szCs w:val="32"/>
        </w:rPr>
        <w:t>一般公共预算“三公”经费支出情况表</w:t>
      </w:r>
    </w:p>
    <w:p w:rsidR="00E604DE" w:rsidRPr="003B6764" w:rsidRDefault="00E604DE" w:rsidP="00E604DE">
      <w:pPr>
        <w:tabs>
          <w:tab w:val="center" w:pos="4475"/>
        </w:tabs>
        <w:spacing w:line="520" w:lineRule="exact"/>
        <w:ind w:leftChars="305" w:left="2070" w:hangingChars="445" w:hanging="1430"/>
        <w:rPr>
          <w:rFonts w:ascii="仿宋_GB2312" w:eastAsia="仿宋_GB2312" w:hAnsi="仿宋"/>
          <w:b/>
          <w:sz w:val="32"/>
          <w:szCs w:val="32"/>
        </w:rPr>
      </w:pPr>
      <w:r w:rsidRPr="003B6764">
        <w:rPr>
          <w:rFonts w:ascii="仿宋_GB2312" w:eastAsia="仿宋_GB2312" w:hAnsi="仿宋" w:hint="eastAsia"/>
          <w:b/>
          <w:sz w:val="32"/>
          <w:szCs w:val="32"/>
        </w:rPr>
        <w:t xml:space="preserve">第三部分： </w:t>
      </w:r>
      <w:r>
        <w:rPr>
          <w:rFonts w:ascii="仿宋_GB2312" w:eastAsia="仿宋_GB2312" w:hAnsi="仿宋" w:hint="eastAsia"/>
          <w:b/>
          <w:sz w:val="32"/>
          <w:szCs w:val="32"/>
        </w:rPr>
        <w:t>2021</w:t>
      </w:r>
      <w:r w:rsidRPr="003B6764">
        <w:rPr>
          <w:rFonts w:ascii="仿宋_GB2312" w:eastAsia="仿宋_GB2312" w:hAnsi="仿宋" w:hint="eastAsia"/>
          <w:b/>
          <w:sz w:val="32"/>
          <w:szCs w:val="32"/>
        </w:rPr>
        <w:t>年部门预算及“三公”经费预算报表说明</w:t>
      </w:r>
    </w:p>
    <w:p w:rsidR="00E604DE" w:rsidRPr="003B6764" w:rsidRDefault="00E604DE" w:rsidP="00E604DE">
      <w:pPr>
        <w:autoSpaceDE w:val="0"/>
        <w:autoSpaceDN w:val="0"/>
        <w:adjustRightInd w:val="0"/>
        <w:spacing w:line="52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一、</w:t>
      </w:r>
      <w:r>
        <w:rPr>
          <w:rFonts w:ascii="仿宋_GB2312" w:eastAsia="仿宋_GB2312" w:hAnsi="仿宋" w:hint="eastAsia"/>
          <w:sz w:val="32"/>
          <w:szCs w:val="32"/>
        </w:rPr>
        <w:t>2021</w:t>
      </w:r>
      <w:r w:rsidRPr="003B6764">
        <w:rPr>
          <w:rFonts w:ascii="仿宋_GB2312" w:eastAsia="仿宋_GB2312" w:hAnsi="仿宋" w:hint="eastAsia"/>
          <w:sz w:val="32"/>
          <w:szCs w:val="32"/>
        </w:rPr>
        <w:t>年</w:t>
      </w:r>
      <w:r w:rsidRPr="003B6764">
        <w:rPr>
          <w:rFonts w:ascii="仿宋_GB2312" w:eastAsia="仿宋_GB2312" w:hAnsi="仿宋" w:cs="仿宋_GB2312" w:hint="eastAsia"/>
          <w:kern w:val="0"/>
          <w:sz w:val="32"/>
          <w:szCs w:val="32"/>
        </w:rPr>
        <w:t>收入支出总体情况</w:t>
      </w:r>
    </w:p>
    <w:p w:rsidR="00E604DE" w:rsidRPr="003B6764" w:rsidRDefault="00E604DE" w:rsidP="00E604DE">
      <w:pPr>
        <w:autoSpaceDE w:val="0"/>
        <w:autoSpaceDN w:val="0"/>
        <w:adjustRightInd w:val="0"/>
        <w:spacing w:line="52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  （一）收入预算说明</w:t>
      </w:r>
    </w:p>
    <w:p w:rsidR="00E604DE" w:rsidRPr="003B6764" w:rsidRDefault="00E604DE" w:rsidP="00E604DE">
      <w:pPr>
        <w:autoSpaceDE w:val="0"/>
        <w:autoSpaceDN w:val="0"/>
        <w:adjustRightInd w:val="0"/>
        <w:spacing w:line="52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  （二）支出预算说明</w:t>
      </w:r>
    </w:p>
    <w:p w:rsidR="00E604DE" w:rsidRPr="003B6764" w:rsidRDefault="00E604DE" w:rsidP="00E604DE">
      <w:pPr>
        <w:autoSpaceDE w:val="0"/>
        <w:autoSpaceDN w:val="0"/>
        <w:adjustRightInd w:val="0"/>
        <w:spacing w:line="52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二、</w:t>
      </w:r>
      <w:r w:rsidR="00F33E74" w:rsidRPr="00F33E74">
        <w:rPr>
          <w:rFonts w:ascii="仿宋_GB2312" w:eastAsia="仿宋_GB2312" w:hAnsi="仿宋" w:hint="eastAsia"/>
          <w:sz w:val="32"/>
          <w:szCs w:val="32"/>
        </w:rPr>
        <w:t>2021年部门财政拨款支出预算情况</w:t>
      </w:r>
    </w:p>
    <w:p w:rsidR="00E604DE" w:rsidRPr="003B6764" w:rsidRDefault="00E604DE" w:rsidP="00E604DE">
      <w:pPr>
        <w:tabs>
          <w:tab w:val="center" w:pos="4475"/>
        </w:tabs>
        <w:spacing w:line="520" w:lineRule="exact"/>
        <w:ind w:leftChars="304" w:left="1278" w:hangingChars="200" w:hanging="640"/>
        <w:rPr>
          <w:rFonts w:ascii="仿宋_GB2312" w:eastAsia="仿宋_GB2312" w:hAnsi="仿宋"/>
          <w:sz w:val="32"/>
          <w:szCs w:val="32"/>
        </w:rPr>
      </w:pPr>
      <w:r w:rsidRPr="003B6764">
        <w:rPr>
          <w:rFonts w:ascii="仿宋_GB2312" w:eastAsia="仿宋_GB2312" w:hAnsi="仿宋" w:hint="eastAsia"/>
          <w:sz w:val="32"/>
          <w:szCs w:val="32"/>
        </w:rPr>
        <w:t>三、</w:t>
      </w:r>
      <w:r w:rsidR="00F33E74" w:rsidRPr="00F33E74">
        <w:rPr>
          <w:rFonts w:ascii="仿宋_GB2312" w:eastAsia="仿宋_GB2312" w:hAnsi="仿宋" w:hint="eastAsia"/>
          <w:sz w:val="32"/>
          <w:szCs w:val="32"/>
        </w:rPr>
        <w:t>2021年一般公共预算“三公”经费情况</w:t>
      </w:r>
    </w:p>
    <w:p w:rsidR="00695BA8" w:rsidRDefault="00E604DE" w:rsidP="00E604DE">
      <w:pPr>
        <w:tabs>
          <w:tab w:val="center" w:pos="4475"/>
        </w:tabs>
        <w:spacing w:line="520" w:lineRule="exact"/>
        <w:ind w:leftChars="304" w:left="1278" w:hangingChars="200" w:hanging="640"/>
        <w:rPr>
          <w:rFonts w:ascii="仿宋_GB2312" w:eastAsia="仿宋_GB2312" w:hAnsi="仿宋"/>
          <w:sz w:val="32"/>
          <w:szCs w:val="32"/>
        </w:rPr>
      </w:pPr>
      <w:r w:rsidRPr="003B6764">
        <w:rPr>
          <w:rFonts w:ascii="仿宋_GB2312" w:eastAsia="仿宋_GB2312" w:hAnsi="仿宋" w:hint="eastAsia"/>
          <w:sz w:val="32"/>
          <w:szCs w:val="32"/>
        </w:rPr>
        <w:t>四、</w:t>
      </w:r>
      <w:r w:rsidR="00695BA8" w:rsidRPr="00695BA8">
        <w:rPr>
          <w:rFonts w:ascii="仿宋_GB2312" w:eastAsia="仿宋_GB2312" w:hAnsi="仿宋" w:hint="eastAsia"/>
          <w:sz w:val="32"/>
          <w:szCs w:val="32"/>
        </w:rPr>
        <w:t>政府性基金预算支出预算情况</w:t>
      </w:r>
    </w:p>
    <w:p w:rsidR="00E604DE" w:rsidRPr="00F33E74" w:rsidRDefault="00695BA8" w:rsidP="00E604DE">
      <w:pPr>
        <w:tabs>
          <w:tab w:val="center" w:pos="4475"/>
        </w:tabs>
        <w:spacing w:line="520" w:lineRule="exact"/>
        <w:ind w:leftChars="304" w:left="1278" w:hangingChars="200" w:hanging="640"/>
        <w:rPr>
          <w:rFonts w:ascii="仿宋_GB2312" w:eastAsia="仿宋_GB2312" w:hAnsi="仿宋"/>
          <w:sz w:val="32"/>
          <w:szCs w:val="32"/>
        </w:rPr>
      </w:pPr>
      <w:r>
        <w:rPr>
          <w:rFonts w:ascii="仿宋_GB2312" w:eastAsia="仿宋_GB2312" w:hAnsi="仿宋" w:hint="eastAsia"/>
          <w:sz w:val="32"/>
          <w:szCs w:val="32"/>
        </w:rPr>
        <w:t>五、</w:t>
      </w:r>
      <w:r w:rsidR="00F33E74">
        <w:rPr>
          <w:rFonts w:ascii="仿宋_GB2312" w:eastAsia="仿宋_GB2312" w:hAnsi="仿宋" w:hint="eastAsia"/>
          <w:sz w:val="32"/>
          <w:szCs w:val="32"/>
        </w:rPr>
        <w:t>2021年</w:t>
      </w:r>
      <w:r w:rsidR="00E604DE" w:rsidRPr="003B6764">
        <w:rPr>
          <w:rFonts w:ascii="仿宋_GB2312" w:eastAsia="仿宋_GB2312" w:hAnsi="仿宋" w:hint="eastAsia"/>
          <w:sz w:val="32"/>
          <w:szCs w:val="32"/>
        </w:rPr>
        <w:t>政府采购</w:t>
      </w:r>
      <w:r w:rsidR="00F33E74" w:rsidRPr="00F33E74">
        <w:rPr>
          <w:rFonts w:ascii="仿宋_GB2312" w:eastAsia="仿宋_GB2312" w:hAnsi="仿宋" w:hint="eastAsia"/>
          <w:sz w:val="32"/>
          <w:szCs w:val="32"/>
        </w:rPr>
        <w:t>预算安排情况说明</w:t>
      </w:r>
    </w:p>
    <w:p w:rsidR="00E604DE" w:rsidRPr="003B6764" w:rsidRDefault="00695BA8" w:rsidP="00E604DE">
      <w:pPr>
        <w:tabs>
          <w:tab w:val="center" w:pos="4475"/>
        </w:tabs>
        <w:spacing w:line="520" w:lineRule="exact"/>
        <w:ind w:leftChars="304" w:left="1278" w:hangingChars="200" w:hanging="640"/>
        <w:rPr>
          <w:rFonts w:ascii="仿宋_GB2312" w:eastAsia="仿宋_GB2312" w:hAnsi="仿宋"/>
          <w:sz w:val="32"/>
          <w:szCs w:val="32"/>
        </w:rPr>
      </w:pPr>
      <w:r>
        <w:rPr>
          <w:rFonts w:ascii="仿宋_GB2312" w:eastAsia="仿宋_GB2312" w:hAnsi="仿宋" w:hint="eastAsia"/>
          <w:sz w:val="32"/>
          <w:szCs w:val="32"/>
        </w:rPr>
        <w:t>六</w:t>
      </w:r>
      <w:r w:rsidR="00E604DE" w:rsidRPr="003B6764">
        <w:rPr>
          <w:rFonts w:ascii="仿宋_GB2312" w:eastAsia="仿宋_GB2312" w:hAnsi="仿宋" w:hint="eastAsia"/>
          <w:sz w:val="32"/>
          <w:szCs w:val="32"/>
        </w:rPr>
        <w:t>、</w:t>
      </w:r>
      <w:r w:rsidR="00F33E74" w:rsidRPr="00F33E74">
        <w:rPr>
          <w:rFonts w:ascii="仿宋_GB2312" w:eastAsia="仿宋_GB2312" w:hAnsi="仿宋" w:hint="eastAsia"/>
          <w:sz w:val="32"/>
          <w:szCs w:val="32"/>
        </w:rPr>
        <w:t>事业单位相关运行经费情况</w:t>
      </w:r>
    </w:p>
    <w:p w:rsidR="00E604DE" w:rsidRPr="004244B8" w:rsidRDefault="00695BA8" w:rsidP="00E604DE">
      <w:pPr>
        <w:tabs>
          <w:tab w:val="center" w:pos="4475"/>
        </w:tabs>
        <w:spacing w:line="520" w:lineRule="exact"/>
        <w:ind w:leftChars="304" w:left="1278" w:hangingChars="200" w:hanging="640"/>
        <w:rPr>
          <w:rFonts w:ascii="仿宋_GB2312" w:eastAsia="仿宋_GB2312" w:hAnsi="仿宋"/>
          <w:sz w:val="32"/>
          <w:szCs w:val="32"/>
        </w:rPr>
      </w:pPr>
      <w:r>
        <w:rPr>
          <w:rFonts w:ascii="仿宋_GB2312" w:eastAsia="仿宋_GB2312" w:hAnsi="仿宋" w:hint="eastAsia"/>
          <w:sz w:val="32"/>
          <w:szCs w:val="32"/>
        </w:rPr>
        <w:t>七</w:t>
      </w:r>
      <w:r w:rsidR="00E604DE" w:rsidRPr="003B6764">
        <w:rPr>
          <w:rFonts w:ascii="仿宋_GB2312" w:eastAsia="仿宋_GB2312" w:hAnsi="仿宋" w:hint="eastAsia"/>
          <w:sz w:val="32"/>
          <w:szCs w:val="32"/>
        </w:rPr>
        <w:t>、</w:t>
      </w:r>
      <w:r w:rsidR="00E604DE" w:rsidRPr="004244B8">
        <w:rPr>
          <w:rFonts w:ascii="仿宋_GB2312" w:eastAsia="仿宋_GB2312" w:hAnsi="仿宋" w:hint="eastAsia"/>
          <w:sz w:val="32"/>
          <w:szCs w:val="32"/>
        </w:rPr>
        <w:t>国有资产占用情况说明</w:t>
      </w:r>
    </w:p>
    <w:p w:rsidR="00E604DE" w:rsidRPr="003B6764" w:rsidRDefault="00695BA8" w:rsidP="00E604DE">
      <w:pPr>
        <w:tabs>
          <w:tab w:val="center" w:pos="4475"/>
        </w:tabs>
        <w:spacing w:line="520" w:lineRule="exact"/>
        <w:ind w:leftChars="304" w:left="1278" w:hangingChars="200" w:hanging="640"/>
        <w:rPr>
          <w:rFonts w:ascii="仿宋_GB2312" w:eastAsia="仿宋_GB2312" w:hAnsi="仿宋"/>
          <w:sz w:val="32"/>
          <w:szCs w:val="32"/>
        </w:rPr>
      </w:pPr>
      <w:r>
        <w:rPr>
          <w:rFonts w:ascii="仿宋_GB2312" w:eastAsia="仿宋_GB2312" w:hAnsi="仿宋" w:hint="eastAsia"/>
          <w:sz w:val="32"/>
          <w:szCs w:val="32"/>
        </w:rPr>
        <w:t>八</w:t>
      </w:r>
      <w:r w:rsidR="00E604DE">
        <w:rPr>
          <w:rFonts w:ascii="仿宋_GB2312" w:eastAsia="仿宋_GB2312" w:hAnsi="仿宋" w:hint="eastAsia"/>
          <w:sz w:val="32"/>
          <w:szCs w:val="32"/>
        </w:rPr>
        <w:t>、2021</w:t>
      </w:r>
      <w:r w:rsidR="00E604DE" w:rsidRPr="003B6764">
        <w:rPr>
          <w:rFonts w:ascii="仿宋_GB2312" w:eastAsia="仿宋_GB2312" w:hAnsi="仿宋" w:hint="eastAsia"/>
          <w:sz w:val="32"/>
          <w:szCs w:val="32"/>
        </w:rPr>
        <w:t>年部门</w:t>
      </w:r>
      <w:r w:rsidR="00E604DE">
        <w:rPr>
          <w:rFonts w:ascii="仿宋_GB2312" w:eastAsia="仿宋_GB2312" w:hAnsi="仿宋" w:hint="eastAsia"/>
          <w:sz w:val="32"/>
          <w:szCs w:val="32"/>
        </w:rPr>
        <w:t>预算</w:t>
      </w:r>
      <w:r w:rsidR="00E604DE" w:rsidRPr="003B6764">
        <w:rPr>
          <w:rFonts w:ascii="仿宋_GB2312" w:eastAsia="仿宋_GB2312" w:hAnsi="仿宋" w:hint="eastAsia"/>
          <w:sz w:val="32"/>
          <w:szCs w:val="32"/>
        </w:rPr>
        <w:t>支出绩效目标</w:t>
      </w:r>
    </w:p>
    <w:p w:rsidR="00E604DE" w:rsidRPr="00695BA8" w:rsidRDefault="00695BA8" w:rsidP="00695BA8">
      <w:pPr>
        <w:tabs>
          <w:tab w:val="center" w:pos="4475"/>
        </w:tabs>
        <w:spacing w:line="520" w:lineRule="exact"/>
        <w:ind w:leftChars="304" w:left="1278" w:hangingChars="200" w:hanging="640"/>
        <w:rPr>
          <w:rFonts w:ascii="仿宋_GB2312" w:eastAsia="仿宋_GB2312" w:hAnsi="仿宋"/>
          <w:sz w:val="32"/>
          <w:szCs w:val="32"/>
        </w:rPr>
      </w:pPr>
      <w:r>
        <w:rPr>
          <w:rFonts w:ascii="仿宋_GB2312" w:eastAsia="仿宋_GB2312" w:hAnsi="仿宋" w:hint="eastAsia"/>
          <w:sz w:val="32"/>
          <w:szCs w:val="32"/>
        </w:rPr>
        <w:t>九</w:t>
      </w:r>
      <w:r w:rsidR="00E604DE" w:rsidRPr="003B6764">
        <w:rPr>
          <w:rFonts w:ascii="仿宋_GB2312" w:eastAsia="仿宋_GB2312" w:hAnsi="仿宋" w:hint="eastAsia"/>
          <w:sz w:val="32"/>
          <w:szCs w:val="32"/>
        </w:rPr>
        <w:t>、名词解释</w:t>
      </w:r>
    </w:p>
    <w:p w:rsidR="00E604DE" w:rsidRPr="003B6764" w:rsidRDefault="00E604DE" w:rsidP="00E604DE">
      <w:pPr>
        <w:spacing w:line="520" w:lineRule="exact"/>
        <w:ind w:firstLineChars="200" w:firstLine="643"/>
        <w:jc w:val="center"/>
        <w:outlineLvl w:val="0"/>
        <w:rPr>
          <w:rFonts w:ascii="仿宋_GB2312" w:eastAsia="仿宋_GB2312" w:hAnsi="仿宋"/>
          <w:b/>
          <w:sz w:val="32"/>
          <w:szCs w:val="32"/>
        </w:rPr>
      </w:pPr>
      <w:r w:rsidRPr="003B6764">
        <w:rPr>
          <w:rFonts w:ascii="仿宋_GB2312" w:eastAsia="仿宋_GB2312" w:hAnsi="仿宋" w:hint="eastAsia"/>
          <w:b/>
          <w:sz w:val="32"/>
          <w:szCs w:val="32"/>
        </w:rPr>
        <w:lastRenderedPageBreak/>
        <w:t>第一部分：部门概况</w:t>
      </w:r>
    </w:p>
    <w:p w:rsidR="00E604DE" w:rsidRPr="003B6764" w:rsidRDefault="00E604DE" w:rsidP="00E604DE">
      <w:pPr>
        <w:rPr>
          <w:rFonts w:ascii="仿宋_GB2312" w:eastAsia="仿宋_GB2312"/>
        </w:rPr>
      </w:pPr>
    </w:p>
    <w:p w:rsidR="00E604DE" w:rsidRPr="003B6764" w:rsidRDefault="00E604DE" w:rsidP="00E604DE">
      <w:pPr>
        <w:spacing w:line="520" w:lineRule="exact"/>
        <w:ind w:firstLineChars="200" w:firstLine="643"/>
        <w:outlineLvl w:val="1"/>
        <w:rPr>
          <w:rFonts w:ascii="仿宋_GB2312" w:eastAsia="仿宋_GB2312" w:hAnsi="仿宋"/>
          <w:b/>
          <w:sz w:val="32"/>
          <w:szCs w:val="32"/>
        </w:rPr>
      </w:pPr>
      <w:r w:rsidRPr="003B6764">
        <w:rPr>
          <w:rFonts w:ascii="仿宋_GB2312" w:eastAsia="仿宋_GB2312" w:hAnsi="仿宋" w:hint="eastAsia"/>
          <w:b/>
          <w:sz w:val="32"/>
          <w:szCs w:val="32"/>
        </w:rPr>
        <w:t>（一）基本职能</w:t>
      </w:r>
    </w:p>
    <w:p w:rsidR="00E604DE" w:rsidRPr="003B6764" w:rsidRDefault="00E604DE" w:rsidP="00E604DE">
      <w:pPr>
        <w:spacing w:line="520" w:lineRule="exact"/>
        <w:rPr>
          <w:rFonts w:ascii="仿宋_GB2312" w:eastAsia="仿宋_GB2312" w:hAnsi="仿宋"/>
          <w:sz w:val="32"/>
          <w:szCs w:val="32"/>
        </w:rPr>
      </w:pPr>
      <w:r w:rsidRPr="003B6764">
        <w:rPr>
          <w:rFonts w:ascii="仿宋_GB2312" w:eastAsia="仿宋_GB2312" w:hAnsi="仿宋" w:hint="eastAsia"/>
          <w:sz w:val="32"/>
          <w:szCs w:val="32"/>
        </w:rPr>
        <w:t xml:space="preserve">    广西壮族自治区社会保险事业管理中心（以下简称“自治区社保中心”）</w:t>
      </w:r>
      <w:r w:rsidRPr="00057133">
        <w:rPr>
          <w:rFonts w:ascii="仿宋_GB2312" w:eastAsia="仿宋_GB2312" w:hAnsi="仿宋" w:hint="eastAsia"/>
          <w:sz w:val="32"/>
          <w:szCs w:val="32"/>
        </w:rPr>
        <w:t>于2019年6月经自治区党委机构编制委员会批准成立，系广西壮族自治区人力资源和社会保障厅管理的副厅级公益一类事业单位</w:t>
      </w:r>
      <w:r w:rsidRPr="003B6764">
        <w:rPr>
          <w:rFonts w:ascii="仿宋_GB2312" w:eastAsia="仿宋_GB2312" w:hAnsi="仿宋" w:hint="eastAsia"/>
          <w:sz w:val="32"/>
          <w:szCs w:val="32"/>
        </w:rPr>
        <w:t>，属全额拨款、一级预算管理单位。主要职责有：</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1.贯彻执行国家有关养老保险、失业保险、工伤保险和职业年金（以下简称“三险一金”）的法律、法规、规章和政策规定。</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2.制定全区“三险一金”经办工作的管理、技术、服务标准并组织实施，对全区“三险一金”经办机构进行业务指导。</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3.综合管理全区“三险一金”基金，制定相关管理制度并组织实施。</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4.承担自治区本级和中央驻广西（以下简称中区直）单位“三险一金”经办管理工作。</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5.负责全区机关事业单位职业年金运营管理工作。</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6.完成自治区人力资源和社会保障厅交办的其他任务。</w:t>
      </w:r>
    </w:p>
    <w:p w:rsidR="00E604DE" w:rsidRPr="003B6764" w:rsidRDefault="00E604DE" w:rsidP="00E604DE">
      <w:pPr>
        <w:spacing w:line="520" w:lineRule="exact"/>
        <w:ind w:firstLineChars="176" w:firstLine="565"/>
        <w:outlineLvl w:val="1"/>
        <w:rPr>
          <w:rFonts w:ascii="仿宋_GB2312" w:eastAsia="仿宋_GB2312" w:hAnsi="仿宋"/>
          <w:b/>
          <w:sz w:val="32"/>
          <w:szCs w:val="32"/>
        </w:rPr>
      </w:pPr>
      <w:r w:rsidRPr="003B6764">
        <w:rPr>
          <w:rFonts w:ascii="仿宋_GB2312" w:eastAsia="仿宋_GB2312" w:hAnsi="仿宋" w:hint="eastAsia"/>
          <w:b/>
          <w:sz w:val="32"/>
          <w:szCs w:val="32"/>
        </w:rPr>
        <w:t>（二）机构情况、编制及人员情况</w:t>
      </w:r>
    </w:p>
    <w:p w:rsidR="00E604DE" w:rsidRPr="003B6764" w:rsidRDefault="00E604DE" w:rsidP="00E604DE">
      <w:pPr>
        <w:spacing w:line="520" w:lineRule="exact"/>
        <w:ind w:firstLineChars="221" w:firstLine="707"/>
        <w:rPr>
          <w:rFonts w:ascii="仿宋_GB2312" w:eastAsia="仿宋_GB2312" w:hAnsi="仿宋"/>
          <w:sz w:val="32"/>
          <w:szCs w:val="32"/>
        </w:rPr>
      </w:pPr>
      <w:r w:rsidRPr="003B6764">
        <w:rPr>
          <w:rFonts w:ascii="仿宋_GB2312" w:eastAsia="仿宋_GB2312" w:hAnsi="仿宋" w:hint="eastAsia"/>
          <w:sz w:val="32"/>
          <w:szCs w:val="32"/>
        </w:rPr>
        <w:t>自治区社保中心</w:t>
      </w:r>
      <w:r w:rsidRPr="00057133">
        <w:rPr>
          <w:rFonts w:ascii="仿宋_GB2312" w:eastAsia="仿宋_GB2312" w:hAnsi="仿宋" w:hint="eastAsia"/>
          <w:sz w:val="32"/>
          <w:szCs w:val="32"/>
        </w:rPr>
        <w:t>内设11个部室，即：办公室、综合部、财务管理部、系统发展部、申报受理部、待遇核定部、待遇发放部、权益管理部、职业年金管理部、稽核风控部、机关党委（人事部）</w:t>
      </w:r>
      <w:r w:rsidRPr="003B6764">
        <w:rPr>
          <w:rFonts w:ascii="仿宋_GB2312" w:eastAsia="仿宋_GB2312" w:hAnsi="仿宋" w:hint="eastAsia"/>
          <w:sz w:val="32"/>
          <w:szCs w:val="32"/>
        </w:rPr>
        <w:t>。主要职能是负责经办自治区本级和中央驻桂单位“三险一金”经办业务，承担指导全区经办机构“三险一金”经办业务以及全区社保经办机构基础性、技术性工作的开展。</w:t>
      </w:r>
    </w:p>
    <w:p w:rsidR="00E604DE" w:rsidRPr="008D3A9A" w:rsidRDefault="00E604DE" w:rsidP="00E604DE">
      <w:pPr>
        <w:spacing w:line="520" w:lineRule="exact"/>
        <w:rPr>
          <w:rFonts w:ascii="仿宋_GB2312" w:eastAsia="仿宋_GB2312" w:hAnsi="仿宋"/>
          <w:sz w:val="32"/>
          <w:szCs w:val="32"/>
        </w:rPr>
      </w:pPr>
      <w:r w:rsidRPr="003B6764">
        <w:rPr>
          <w:rFonts w:ascii="仿宋_GB2312" w:eastAsia="仿宋_GB2312" w:hAnsi="仿宋" w:hint="eastAsia"/>
          <w:sz w:val="32"/>
          <w:szCs w:val="32"/>
        </w:rPr>
        <w:t xml:space="preserve">    </w:t>
      </w:r>
      <w:r w:rsidRPr="0014583F">
        <w:rPr>
          <w:rFonts w:ascii="仿宋_GB2312" w:eastAsia="仿宋_GB2312" w:hAnsi="仿宋" w:hint="eastAsia"/>
          <w:sz w:val="32"/>
          <w:szCs w:val="32"/>
        </w:rPr>
        <w:t>全额拨款事业编制114名，后勤服务聘用人员控制数4名</w:t>
      </w:r>
      <w:r w:rsidRPr="003B6764">
        <w:rPr>
          <w:rFonts w:ascii="仿宋_GB2312" w:eastAsia="仿宋_GB2312" w:hAnsi="仿宋" w:hint="eastAsia"/>
          <w:sz w:val="32"/>
          <w:szCs w:val="32"/>
        </w:rPr>
        <w:t>。截至20</w:t>
      </w:r>
      <w:r>
        <w:rPr>
          <w:rFonts w:ascii="仿宋_GB2312" w:eastAsia="仿宋_GB2312" w:hAnsi="仿宋" w:hint="eastAsia"/>
          <w:sz w:val="32"/>
          <w:szCs w:val="32"/>
        </w:rPr>
        <w:t>20</w:t>
      </w:r>
      <w:r w:rsidRPr="003B6764">
        <w:rPr>
          <w:rFonts w:ascii="仿宋_GB2312" w:eastAsia="仿宋_GB2312" w:hAnsi="仿宋" w:hint="eastAsia"/>
          <w:sz w:val="32"/>
          <w:szCs w:val="32"/>
        </w:rPr>
        <w:t>年</w:t>
      </w:r>
      <w:r>
        <w:rPr>
          <w:rFonts w:ascii="仿宋_GB2312" w:eastAsia="仿宋_GB2312" w:hAnsi="仿宋" w:hint="eastAsia"/>
          <w:sz w:val="32"/>
          <w:szCs w:val="32"/>
        </w:rPr>
        <w:t>12</w:t>
      </w:r>
      <w:r w:rsidRPr="003B6764">
        <w:rPr>
          <w:rFonts w:ascii="仿宋_GB2312" w:eastAsia="仿宋_GB2312" w:hAnsi="仿宋" w:hint="eastAsia"/>
          <w:sz w:val="32"/>
          <w:szCs w:val="32"/>
        </w:rPr>
        <w:t>月底，实有人数2</w:t>
      </w:r>
      <w:r>
        <w:rPr>
          <w:rFonts w:ascii="仿宋_GB2312" w:eastAsia="仿宋_GB2312" w:hAnsi="仿宋" w:hint="eastAsia"/>
          <w:sz w:val="32"/>
          <w:szCs w:val="32"/>
        </w:rPr>
        <w:t>46</w:t>
      </w:r>
      <w:r w:rsidRPr="003B6764">
        <w:rPr>
          <w:rFonts w:ascii="仿宋_GB2312" w:eastAsia="仿宋_GB2312" w:hAnsi="仿宋" w:hint="eastAsia"/>
          <w:sz w:val="32"/>
          <w:szCs w:val="32"/>
        </w:rPr>
        <w:t>人，其中：编内在职1</w:t>
      </w:r>
      <w:r>
        <w:rPr>
          <w:rFonts w:ascii="仿宋_GB2312" w:eastAsia="仿宋_GB2312" w:hAnsi="仿宋" w:hint="eastAsia"/>
          <w:sz w:val="32"/>
          <w:szCs w:val="32"/>
        </w:rPr>
        <w:t>15</w:t>
      </w:r>
      <w:r w:rsidRPr="003B6764">
        <w:rPr>
          <w:rFonts w:ascii="仿宋_GB2312" w:eastAsia="仿宋_GB2312" w:hAnsi="仿宋" w:hint="eastAsia"/>
          <w:sz w:val="32"/>
          <w:szCs w:val="32"/>
        </w:rPr>
        <w:t>人、</w:t>
      </w:r>
      <w:r w:rsidRPr="0014583F">
        <w:rPr>
          <w:rFonts w:ascii="仿宋_GB2312" w:eastAsia="仿宋_GB2312" w:hAnsi="仿宋" w:hint="eastAsia"/>
          <w:sz w:val="32"/>
          <w:szCs w:val="32"/>
        </w:rPr>
        <w:t>后勤服务控制数聘用人员1人</w:t>
      </w:r>
      <w:r w:rsidRPr="003B6764">
        <w:rPr>
          <w:rFonts w:ascii="仿宋_GB2312" w:eastAsia="仿宋_GB2312" w:hAnsi="仿宋" w:hint="eastAsia"/>
          <w:sz w:val="32"/>
          <w:szCs w:val="32"/>
        </w:rPr>
        <w:t>，聘用人员(含劳务派遣)</w:t>
      </w:r>
      <w:r>
        <w:rPr>
          <w:rFonts w:ascii="仿宋_GB2312" w:eastAsia="仿宋_GB2312" w:hAnsi="仿宋" w:hint="eastAsia"/>
          <w:sz w:val="32"/>
          <w:szCs w:val="32"/>
        </w:rPr>
        <w:t>98</w:t>
      </w:r>
      <w:r w:rsidRPr="003B6764">
        <w:rPr>
          <w:rFonts w:ascii="仿宋_GB2312" w:eastAsia="仿宋_GB2312" w:hAnsi="仿宋" w:hint="eastAsia"/>
          <w:sz w:val="32"/>
          <w:szCs w:val="32"/>
        </w:rPr>
        <w:t>人；退休人员</w:t>
      </w:r>
      <w:r>
        <w:rPr>
          <w:rFonts w:ascii="仿宋_GB2312" w:eastAsia="仿宋_GB2312" w:hAnsi="仿宋" w:hint="eastAsia"/>
          <w:sz w:val="32"/>
          <w:szCs w:val="32"/>
        </w:rPr>
        <w:t>32</w:t>
      </w:r>
      <w:r w:rsidRPr="003B6764">
        <w:rPr>
          <w:rFonts w:ascii="仿宋_GB2312" w:eastAsia="仿宋_GB2312" w:hAnsi="仿宋" w:hint="eastAsia"/>
          <w:sz w:val="32"/>
          <w:szCs w:val="32"/>
        </w:rPr>
        <w:t>人，无公务车。</w:t>
      </w:r>
    </w:p>
    <w:p w:rsidR="00E604DE" w:rsidRPr="003B6764" w:rsidRDefault="00E604DE" w:rsidP="00E604DE">
      <w:pPr>
        <w:tabs>
          <w:tab w:val="center" w:pos="4475"/>
        </w:tabs>
        <w:ind w:firstLine="645"/>
        <w:jc w:val="center"/>
        <w:outlineLvl w:val="0"/>
        <w:rPr>
          <w:rFonts w:ascii="仿宋_GB2312" w:eastAsia="仿宋_GB2312" w:hAnsi="仿宋"/>
          <w:b/>
          <w:sz w:val="32"/>
          <w:szCs w:val="32"/>
        </w:rPr>
      </w:pPr>
      <w:r w:rsidRPr="003B6764">
        <w:rPr>
          <w:rFonts w:ascii="仿宋_GB2312" w:eastAsia="仿宋_GB2312" w:hAnsi="仿宋" w:hint="eastAsia"/>
          <w:b/>
          <w:sz w:val="32"/>
          <w:szCs w:val="32"/>
        </w:rPr>
        <w:lastRenderedPageBreak/>
        <w:t xml:space="preserve">第二部分： </w:t>
      </w:r>
      <w:r>
        <w:rPr>
          <w:rFonts w:ascii="仿宋_GB2312" w:eastAsia="仿宋_GB2312" w:hAnsi="仿宋" w:hint="eastAsia"/>
          <w:b/>
          <w:sz w:val="32"/>
          <w:szCs w:val="32"/>
        </w:rPr>
        <w:t>2021</w:t>
      </w:r>
      <w:r w:rsidRPr="003B6764">
        <w:rPr>
          <w:rFonts w:ascii="仿宋_GB2312" w:eastAsia="仿宋_GB2312" w:hAnsi="仿宋" w:hint="eastAsia"/>
          <w:b/>
          <w:sz w:val="32"/>
          <w:szCs w:val="32"/>
        </w:rPr>
        <w:t>年部门预算报表</w:t>
      </w:r>
    </w:p>
    <w:p w:rsidR="00E604DE" w:rsidRDefault="00E604DE" w:rsidP="00E604DE">
      <w:pPr>
        <w:tabs>
          <w:tab w:val="center" w:pos="4475"/>
        </w:tabs>
        <w:jc w:val="left"/>
        <w:outlineLvl w:val="1"/>
        <w:rPr>
          <w:rFonts w:ascii="仿宋_GB2312" w:eastAsia="仿宋_GB2312" w:hAnsi="仿宋" w:cs="宋体"/>
          <w:kern w:val="0"/>
          <w:sz w:val="32"/>
          <w:szCs w:val="32"/>
        </w:rPr>
      </w:pPr>
      <w:r w:rsidRPr="003B6764">
        <w:rPr>
          <w:rFonts w:ascii="仿宋_GB2312" w:eastAsia="仿宋_GB2312" w:hAnsi="仿宋" w:cs="宋体" w:hint="eastAsia"/>
          <w:kern w:val="0"/>
          <w:sz w:val="32"/>
          <w:szCs w:val="32"/>
        </w:rPr>
        <w:t>表一：部门收支总</w:t>
      </w:r>
      <w:r w:rsidR="00FA7180">
        <w:rPr>
          <w:rFonts w:ascii="仿宋_GB2312" w:eastAsia="仿宋_GB2312" w:hAnsi="仿宋" w:cs="宋体" w:hint="eastAsia"/>
          <w:kern w:val="0"/>
          <w:sz w:val="32"/>
          <w:szCs w:val="32"/>
        </w:rPr>
        <w:t>体情况</w:t>
      </w:r>
      <w:r w:rsidRPr="003B6764">
        <w:rPr>
          <w:rFonts w:ascii="仿宋_GB2312" w:eastAsia="仿宋_GB2312" w:hAnsi="仿宋" w:cs="宋体" w:hint="eastAsia"/>
          <w:kern w:val="0"/>
          <w:sz w:val="32"/>
          <w:szCs w:val="32"/>
        </w:rPr>
        <w:t>表</w:t>
      </w:r>
    </w:p>
    <w:p w:rsidR="00E604DE" w:rsidRPr="003B6764" w:rsidRDefault="00E604DE" w:rsidP="00E604DE">
      <w:pPr>
        <w:tabs>
          <w:tab w:val="center" w:pos="4475"/>
        </w:tabs>
        <w:jc w:val="center"/>
        <w:outlineLvl w:val="1"/>
        <w:rPr>
          <w:rFonts w:ascii="仿宋_GB2312" w:eastAsia="仿宋_GB2312" w:hAnsi="宋体"/>
          <w:sz w:val="28"/>
          <w:szCs w:val="28"/>
        </w:rPr>
      </w:pPr>
      <w:r w:rsidRPr="00653908">
        <w:rPr>
          <w:rFonts w:ascii="仿宋_GB2312" w:eastAsia="仿宋_GB2312" w:hAnsi="宋体"/>
          <w:noProof/>
          <w:sz w:val="28"/>
          <w:szCs w:val="28"/>
        </w:rPr>
        <w:drawing>
          <wp:inline distT="0" distB="0" distL="0" distR="0">
            <wp:extent cx="6343650" cy="7572375"/>
            <wp:effectExtent l="19050" t="0" r="0" b="0"/>
            <wp:docPr id="12" name="图片 3"/>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6" cstate="print"/>
                    <a:srcRect/>
                    <a:stretch>
                      <a:fillRect/>
                    </a:stretch>
                  </pic:blipFill>
                  <pic:spPr bwMode="auto">
                    <a:xfrm>
                      <a:off x="0" y="0"/>
                      <a:ext cx="6343650" cy="7572375"/>
                    </a:xfrm>
                    <a:prstGeom prst="rect">
                      <a:avLst/>
                    </a:prstGeom>
                    <a:noFill/>
                  </pic:spPr>
                </pic:pic>
              </a:graphicData>
            </a:graphic>
          </wp:inline>
        </w:drawing>
      </w:r>
    </w:p>
    <w:p w:rsidR="00E604DE" w:rsidRPr="003B6764" w:rsidRDefault="00E604DE" w:rsidP="00E604DE">
      <w:pPr>
        <w:tabs>
          <w:tab w:val="center" w:pos="4475"/>
        </w:tabs>
        <w:rPr>
          <w:rFonts w:ascii="仿宋_GB2312" w:eastAsia="仿宋_GB2312" w:hAnsi="宋体"/>
          <w:sz w:val="28"/>
          <w:szCs w:val="28"/>
        </w:rPr>
        <w:sectPr w:rsidR="00E604DE" w:rsidRPr="003B6764" w:rsidSect="005E3C82">
          <w:footerReference w:type="even" r:id="rId7"/>
          <w:footerReference w:type="default" r:id="rId8"/>
          <w:pgSz w:w="11906" w:h="16838"/>
          <w:pgMar w:top="935" w:right="926" w:bottom="709" w:left="1260" w:header="851" w:footer="992" w:gutter="0"/>
          <w:cols w:space="425"/>
          <w:docGrid w:type="lines" w:linePitch="312"/>
        </w:sectPr>
      </w:pPr>
    </w:p>
    <w:p w:rsidR="00E604DE" w:rsidRPr="003B6764" w:rsidRDefault="00E604DE" w:rsidP="00E604DE">
      <w:pPr>
        <w:tabs>
          <w:tab w:val="left" w:pos="5040"/>
        </w:tabs>
        <w:outlineLvl w:val="1"/>
        <w:rPr>
          <w:rFonts w:ascii="仿宋_GB2312" w:eastAsia="仿宋_GB2312" w:hAnsi="仿宋"/>
          <w:sz w:val="32"/>
          <w:szCs w:val="32"/>
        </w:rPr>
      </w:pPr>
      <w:r w:rsidRPr="003B6764">
        <w:rPr>
          <w:rFonts w:ascii="仿宋_GB2312" w:eastAsia="仿宋_GB2312" w:hAnsi="仿宋" w:hint="eastAsia"/>
          <w:sz w:val="32"/>
          <w:szCs w:val="32"/>
        </w:rPr>
        <w:lastRenderedPageBreak/>
        <w:t>表二：部门收入总</w:t>
      </w:r>
      <w:r w:rsidR="00FA7180">
        <w:rPr>
          <w:rFonts w:ascii="仿宋_GB2312" w:eastAsia="仿宋_GB2312" w:hAnsi="仿宋" w:hint="eastAsia"/>
          <w:sz w:val="32"/>
          <w:szCs w:val="32"/>
        </w:rPr>
        <w:t>体情况</w:t>
      </w:r>
      <w:r w:rsidRPr="003B6764">
        <w:rPr>
          <w:rFonts w:ascii="仿宋_GB2312" w:eastAsia="仿宋_GB2312" w:hAnsi="仿宋" w:hint="eastAsia"/>
          <w:sz w:val="32"/>
          <w:szCs w:val="32"/>
        </w:rPr>
        <w:t>表</w:t>
      </w:r>
      <w:r w:rsidRPr="003B6764">
        <w:rPr>
          <w:rFonts w:ascii="仿宋_GB2312" w:eastAsia="仿宋_GB2312" w:hAnsi="仿宋" w:hint="eastAsia"/>
          <w:sz w:val="32"/>
          <w:szCs w:val="32"/>
        </w:rPr>
        <w:tab/>
      </w:r>
    </w:p>
    <w:p w:rsidR="00E604DE" w:rsidRPr="003B6764" w:rsidRDefault="00E604DE" w:rsidP="00E604DE">
      <w:pPr>
        <w:tabs>
          <w:tab w:val="center" w:pos="4475"/>
        </w:tabs>
        <w:jc w:val="center"/>
        <w:rPr>
          <w:rFonts w:ascii="仿宋_GB2312" w:eastAsia="仿宋_GB2312" w:hAnsi="宋体"/>
          <w:sz w:val="28"/>
          <w:szCs w:val="28"/>
        </w:rPr>
      </w:pPr>
      <w:r w:rsidRPr="00653908">
        <w:rPr>
          <w:rFonts w:ascii="仿宋_GB2312" w:eastAsia="仿宋_GB2312" w:hAnsi="宋体"/>
          <w:noProof/>
          <w:sz w:val="28"/>
          <w:szCs w:val="28"/>
        </w:rPr>
        <w:drawing>
          <wp:inline distT="0" distB="0" distL="0" distR="0">
            <wp:extent cx="9334500" cy="3019425"/>
            <wp:effectExtent l="19050" t="0" r="0" b="0"/>
            <wp:docPr id="14" name="图片 5"/>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 cstate="print"/>
                    <a:srcRect/>
                    <a:stretch>
                      <a:fillRect/>
                    </a:stretch>
                  </pic:blipFill>
                  <pic:spPr bwMode="auto">
                    <a:xfrm>
                      <a:off x="0" y="0"/>
                      <a:ext cx="9334500" cy="3019425"/>
                    </a:xfrm>
                    <a:prstGeom prst="rect">
                      <a:avLst/>
                    </a:prstGeom>
                    <a:noFill/>
                  </pic:spPr>
                </pic:pic>
              </a:graphicData>
            </a:graphic>
          </wp:inline>
        </w:drawing>
      </w:r>
    </w:p>
    <w:p w:rsidR="00E604DE" w:rsidRPr="003B6764" w:rsidRDefault="00E604DE" w:rsidP="00E604DE">
      <w:pPr>
        <w:tabs>
          <w:tab w:val="center" w:pos="4475"/>
        </w:tabs>
        <w:jc w:val="center"/>
        <w:rPr>
          <w:rFonts w:ascii="仿宋_GB2312" w:eastAsia="仿宋_GB2312" w:hAnsi="宋体"/>
          <w:sz w:val="28"/>
          <w:szCs w:val="28"/>
        </w:rPr>
      </w:pPr>
    </w:p>
    <w:p w:rsidR="00E604DE" w:rsidRPr="003B6764" w:rsidRDefault="00E604DE" w:rsidP="00E604DE">
      <w:pPr>
        <w:tabs>
          <w:tab w:val="center" w:pos="4475"/>
        </w:tabs>
        <w:rPr>
          <w:rFonts w:ascii="仿宋_GB2312" w:eastAsia="仿宋_GB2312" w:hAnsi="宋体"/>
          <w:sz w:val="28"/>
          <w:szCs w:val="28"/>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Default="00E604DE" w:rsidP="00E604DE">
      <w:pPr>
        <w:rPr>
          <w:rFonts w:ascii="仿宋_GB2312" w:eastAsia="仿宋_GB2312"/>
        </w:rPr>
      </w:pPr>
    </w:p>
    <w:p w:rsidR="00E604DE" w:rsidRPr="003B6764" w:rsidRDefault="00E604DE" w:rsidP="00E604DE">
      <w:pPr>
        <w:rPr>
          <w:rFonts w:ascii="仿宋_GB2312" w:eastAsia="仿宋_GB2312"/>
        </w:rPr>
      </w:pPr>
    </w:p>
    <w:p w:rsidR="00E604DE" w:rsidRPr="003B6764" w:rsidRDefault="00E604DE" w:rsidP="00E604DE">
      <w:pPr>
        <w:tabs>
          <w:tab w:val="center" w:pos="4475"/>
        </w:tabs>
        <w:outlineLvl w:val="1"/>
        <w:rPr>
          <w:rFonts w:ascii="仿宋_GB2312" w:eastAsia="仿宋_GB2312" w:hAnsi="华文仿宋"/>
          <w:sz w:val="32"/>
          <w:szCs w:val="32"/>
        </w:rPr>
      </w:pPr>
      <w:r w:rsidRPr="003B6764">
        <w:rPr>
          <w:rFonts w:ascii="仿宋_GB2312" w:eastAsia="仿宋_GB2312" w:hAnsi="华文仿宋" w:hint="eastAsia"/>
          <w:sz w:val="32"/>
          <w:szCs w:val="32"/>
        </w:rPr>
        <w:lastRenderedPageBreak/>
        <w:t>表三：部门支出总</w:t>
      </w:r>
      <w:r w:rsidR="00FA7180">
        <w:rPr>
          <w:rFonts w:ascii="仿宋_GB2312" w:eastAsia="仿宋_GB2312" w:hAnsi="华文仿宋" w:hint="eastAsia"/>
          <w:sz w:val="32"/>
          <w:szCs w:val="32"/>
        </w:rPr>
        <w:t>体情况</w:t>
      </w:r>
      <w:r w:rsidRPr="003B6764">
        <w:rPr>
          <w:rFonts w:ascii="仿宋_GB2312" w:eastAsia="仿宋_GB2312" w:hAnsi="华文仿宋" w:hint="eastAsia"/>
          <w:sz w:val="32"/>
          <w:szCs w:val="32"/>
        </w:rPr>
        <w:t>表</w:t>
      </w:r>
    </w:p>
    <w:p w:rsidR="00E604DE" w:rsidRDefault="00E604DE" w:rsidP="00E604DE">
      <w:pPr>
        <w:tabs>
          <w:tab w:val="center" w:pos="4475"/>
        </w:tabs>
        <w:jc w:val="center"/>
        <w:rPr>
          <w:rFonts w:ascii="仿宋_GB2312" w:eastAsia="仿宋_GB2312" w:hAnsi="宋体"/>
          <w:noProof/>
          <w:sz w:val="28"/>
          <w:szCs w:val="28"/>
        </w:rPr>
      </w:pPr>
    </w:p>
    <w:p w:rsidR="00E604DE" w:rsidRPr="003B6764" w:rsidRDefault="00E604DE" w:rsidP="00E604DE">
      <w:pPr>
        <w:tabs>
          <w:tab w:val="center" w:pos="4475"/>
        </w:tabs>
        <w:jc w:val="center"/>
        <w:rPr>
          <w:rFonts w:ascii="仿宋_GB2312" w:eastAsia="仿宋_GB2312" w:hAnsi="宋体"/>
          <w:sz w:val="28"/>
          <w:szCs w:val="28"/>
        </w:rPr>
        <w:sectPr w:rsidR="00E604DE" w:rsidRPr="003B6764" w:rsidSect="0025034B">
          <w:pgSz w:w="16838" w:h="11906" w:orient="landscape"/>
          <w:pgMar w:top="720" w:right="936" w:bottom="386" w:left="936" w:header="851" w:footer="992" w:gutter="0"/>
          <w:cols w:space="425"/>
          <w:docGrid w:type="linesAndChars" w:linePitch="312"/>
        </w:sectPr>
      </w:pPr>
      <w:r w:rsidRPr="00653908">
        <w:rPr>
          <w:rFonts w:ascii="仿宋_GB2312" w:eastAsia="仿宋_GB2312" w:hAnsi="宋体"/>
          <w:noProof/>
          <w:sz w:val="28"/>
          <w:szCs w:val="28"/>
        </w:rPr>
        <w:drawing>
          <wp:inline distT="0" distB="0" distL="0" distR="0">
            <wp:extent cx="9401175" cy="3581400"/>
            <wp:effectExtent l="19050" t="0" r="9525" b="0"/>
            <wp:docPr id="15" name="图片 6"/>
            <wp:cNvGraphicFramePr/>
            <a:graphic xmlns:a="http://schemas.openxmlformats.org/drawingml/2006/main">
              <a:graphicData uri="http://schemas.openxmlformats.org/drawingml/2006/picture">
                <pic:pic xmlns:pic="http://schemas.openxmlformats.org/drawingml/2006/picture">
                  <pic:nvPicPr>
                    <pic:cNvPr id="3073" name="Picture 1"/>
                    <pic:cNvPicPr>
                      <a:picLocks noChangeAspect="1" noChangeArrowheads="1"/>
                    </pic:cNvPicPr>
                  </pic:nvPicPr>
                  <pic:blipFill>
                    <a:blip r:embed="rId10" cstate="print"/>
                    <a:srcRect/>
                    <a:stretch>
                      <a:fillRect/>
                    </a:stretch>
                  </pic:blipFill>
                  <pic:spPr bwMode="auto">
                    <a:xfrm>
                      <a:off x="0" y="0"/>
                      <a:ext cx="9401175" cy="3581400"/>
                    </a:xfrm>
                    <a:prstGeom prst="rect">
                      <a:avLst/>
                    </a:prstGeom>
                    <a:noFill/>
                  </pic:spPr>
                </pic:pic>
              </a:graphicData>
            </a:graphic>
          </wp:inline>
        </w:drawing>
      </w:r>
    </w:p>
    <w:p w:rsidR="00E604DE" w:rsidRPr="003B6764" w:rsidRDefault="00E604DE" w:rsidP="00E604DE">
      <w:pPr>
        <w:tabs>
          <w:tab w:val="center" w:pos="4475"/>
        </w:tabs>
        <w:outlineLvl w:val="1"/>
        <w:rPr>
          <w:rFonts w:ascii="仿宋_GB2312" w:eastAsia="仿宋_GB2312" w:hAnsi="仿宋"/>
          <w:sz w:val="32"/>
          <w:szCs w:val="32"/>
        </w:rPr>
      </w:pPr>
      <w:r w:rsidRPr="003B6764">
        <w:rPr>
          <w:rFonts w:ascii="仿宋_GB2312" w:eastAsia="仿宋_GB2312" w:hAnsi="仿宋" w:hint="eastAsia"/>
          <w:sz w:val="32"/>
          <w:szCs w:val="32"/>
        </w:rPr>
        <w:lastRenderedPageBreak/>
        <w:t>表四：一般公共预算支出</w:t>
      </w:r>
      <w:r w:rsidR="00FA7180">
        <w:rPr>
          <w:rFonts w:ascii="仿宋_GB2312" w:eastAsia="仿宋_GB2312" w:hAnsi="仿宋" w:hint="eastAsia"/>
          <w:sz w:val="32"/>
          <w:szCs w:val="32"/>
        </w:rPr>
        <w:t>情况</w:t>
      </w:r>
      <w:r w:rsidRPr="003B6764">
        <w:rPr>
          <w:rFonts w:ascii="仿宋_GB2312" w:eastAsia="仿宋_GB2312" w:hAnsi="仿宋" w:hint="eastAsia"/>
          <w:sz w:val="32"/>
          <w:szCs w:val="32"/>
        </w:rPr>
        <w:t>表</w:t>
      </w:r>
    </w:p>
    <w:p w:rsidR="00E604DE" w:rsidRPr="003B6764" w:rsidRDefault="00E604DE" w:rsidP="00E604DE">
      <w:pPr>
        <w:tabs>
          <w:tab w:val="left" w:pos="3495"/>
        </w:tabs>
        <w:jc w:val="center"/>
        <w:rPr>
          <w:rFonts w:ascii="仿宋_GB2312" w:eastAsia="仿宋_GB2312" w:hAnsi="宋体"/>
          <w:sz w:val="28"/>
          <w:szCs w:val="28"/>
        </w:rPr>
      </w:pPr>
      <w:r w:rsidRPr="00364D9B">
        <w:rPr>
          <w:rFonts w:ascii="仿宋_GB2312" w:eastAsia="仿宋_GB2312" w:hAnsi="宋体"/>
          <w:noProof/>
          <w:sz w:val="28"/>
          <w:szCs w:val="28"/>
        </w:rPr>
        <w:drawing>
          <wp:inline distT="0" distB="0" distL="0" distR="0">
            <wp:extent cx="8924925" cy="3743325"/>
            <wp:effectExtent l="19050" t="0" r="9525" b="0"/>
            <wp:docPr id="17" name="图片 8"/>
            <wp:cNvGraphicFramePr/>
            <a:graphic xmlns:a="http://schemas.openxmlformats.org/drawingml/2006/main">
              <a:graphicData uri="http://schemas.openxmlformats.org/drawingml/2006/picture">
                <pic:pic xmlns:pic="http://schemas.openxmlformats.org/drawingml/2006/picture">
                  <pic:nvPicPr>
                    <pic:cNvPr id="5121" name="Picture 1"/>
                    <pic:cNvPicPr>
                      <a:picLocks noChangeAspect="1" noChangeArrowheads="1"/>
                    </pic:cNvPicPr>
                  </pic:nvPicPr>
                  <pic:blipFill>
                    <a:blip r:embed="rId11" cstate="print"/>
                    <a:srcRect/>
                    <a:stretch>
                      <a:fillRect/>
                    </a:stretch>
                  </pic:blipFill>
                  <pic:spPr bwMode="auto">
                    <a:xfrm>
                      <a:off x="0" y="0"/>
                      <a:ext cx="8924925" cy="3743325"/>
                    </a:xfrm>
                    <a:prstGeom prst="rect">
                      <a:avLst/>
                    </a:prstGeom>
                    <a:noFill/>
                  </pic:spPr>
                </pic:pic>
              </a:graphicData>
            </a:graphic>
          </wp:inline>
        </w:drawing>
      </w:r>
    </w:p>
    <w:p w:rsidR="00E604DE" w:rsidRPr="003B6764" w:rsidRDefault="00E604DE" w:rsidP="00E604DE">
      <w:pPr>
        <w:tabs>
          <w:tab w:val="center" w:pos="4475"/>
        </w:tabs>
        <w:jc w:val="center"/>
        <w:rPr>
          <w:rFonts w:ascii="仿宋_GB2312" w:eastAsia="仿宋_GB2312" w:hAnsi="宋体"/>
          <w:b/>
          <w:sz w:val="28"/>
          <w:szCs w:val="28"/>
        </w:rPr>
      </w:pPr>
    </w:p>
    <w:p w:rsidR="00E604DE" w:rsidRPr="003B6764" w:rsidRDefault="00E604DE" w:rsidP="00E604DE">
      <w:pPr>
        <w:widowControl/>
        <w:rPr>
          <w:rFonts w:ascii="仿宋_GB2312" w:eastAsia="仿宋_GB2312" w:hAnsi="宋体" w:cs="宋体"/>
          <w:bCs/>
          <w:kern w:val="0"/>
          <w:sz w:val="28"/>
          <w:szCs w:val="28"/>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rPr>
          <w:rFonts w:ascii="仿宋_GB2312" w:eastAsia="仿宋_GB2312"/>
          <w:kern w:val="0"/>
        </w:rPr>
      </w:pPr>
    </w:p>
    <w:p w:rsidR="00E604DE" w:rsidRPr="003B6764" w:rsidRDefault="00E604DE" w:rsidP="00E604DE">
      <w:pPr>
        <w:widowControl/>
        <w:outlineLvl w:val="1"/>
        <w:rPr>
          <w:rFonts w:ascii="仿宋_GB2312" w:eastAsia="仿宋_GB2312" w:hAnsi="仿宋" w:cs="宋体"/>
          <w:bCs/>
          <w:kern w:val="0"/>
          <w:sz w:val="32"/>
          <w:szCs w:val="32"/>
        </w:rPr>
        <w:sectPr w:rsidR="00E604DE" w:rsidRPr="003B6764" w:rsidSect="00364D9B">
          <w:pgSz w:w="16838" w:h="11906" w:orient="landscape"/>
          <w:pgMar w:top="720" w:right="936" w:bottom="851" w:left="936" w:header="851" w:footer="992" w:gutter="0"/>
          <w:cols w:space="425"/>
          <w:docGrid w:type="linesAndChars" w:linePitch="312"/>
        </w:sectPr>
      </w:pPr>
    </w:p>
    <w:p w:rsidR="00E604DE" w:rsidRPr="003B6764" w:rsidRDefault="00E604DE" w:rsidP="00E604DE">
      <w:pPr>
        <w:widowControl/>
        <w:outlineLvl w:val="1"/>
        <w:rPr>
          <w:rFonts w:ascii="仿宋_GB2312" w:eastAsia="仿宋_GB2312" w:hAnsi="仿宋" w:cs="宋体"/>
          <w:bCs/>
          <w:kern w:val="0"/>
          <w:sz w:val="32"/>
          <w:szCs w:val="32"/>
        </w:rPr>
      </w:pPr>
      <w:r w:rsidRPr="003B6764">
        <w:rPr>
          <w:rFonts w:ascii="仿宋_GB2312" w:eastAsia="仿宋_GB2312" w:hAnsi="仿宋" w:cs="宋体" w:hint="eastAsia"/>
          <w:bCs/>
          <w:kern w:val="0"/>
          <w:sz w:val="32"/>
          <w:szCs w:val="32"/>
        </w:rPr>
        <w:lastRenderedPageBreak/>
        <w:t>表五：政府性基金预算支出</w:t>
      </w:r>
      <w:r w:rsidR="00FA7180">
        <w:rPr>
          <w:rFonts w:ascii="仿宋_GB2312" w:eastAsia="仿宋_GB2312" w:hAnsi="仿宋" w:cs="宋体" w:hint="eastAsia"/>
          <w:bCs/>
          <w:kern w:val="0"/>
          <w:sz w:val="32"/>
          <w:szCs w:val="32"/>
        </w:rPr>
        <w:t>情况</w:t>
      </w:r>
      <w:r w:rsidRPr="003B6764">
        <w:rPr>
          <w:rFonts w:ascii="仿宋_GB2312" w:eastAsia="仿宋_GB2312" w:hAnsi="仿宋" w:cs="宋体" w:hint="eastAsia"/>
          <w:bCs/>
          <w:kern w:val="0"/>
          <w:sz w:val="32"/>
          <w:szCs w:val="32"/>
        </w:rPr>
        <w:t>表</w:t>
      </w:r>
    </w:p>
    <w:p w:rsidR="00E604DE" w:rsidRPr="003B6764" w:rsidRDefault="00E604DE" w:rsidP="00E604DE">
      <w:pPr>
        <w:widowControl/>
        <w:rPr>
          <w:rFonts w:ascii="仿宋_GB2312" w:eastAsia="仿宋_GB2312" w:hAnsi="宋体" w:cs="宋体"/>
          <w:bCs/>
          <w:kern w:val="0"/>
          <w:sz w:val="28"/>
          <w:szCs w:val="28"/>
        </w:rPr>
      </w:pPr>
    </w:p>
    <w:p w:rsidR="00E604DE" w:rsidRPr="003B6764" w:rsidRDefault="00E604DE" w:rsidP="00E604DE">
      <w:pPr>
        <w:tabs>
          <w:tab w:val="center" w:pos="4475"/>
        </w:tabs>
        <w:jc w:val="center"/>
        <w:rPr>
          <w:rFonts w:ascii="仿宋_GB2312" w:eastAsia="仿宋_GB2312" w:hAnsi="宋体"/>
          <w:sz w:val="28"/>
          <w:szCs w:val="28"/>
        </w:rPr>
      </w:pPr>
      <w:r w:rsidRPr="00364D9B">
        <w:rPr>
          <w:rFonts w:ascii="仿宋_GB2312" w:eastAsia="仿宋_GB2312" w:hAnsi="宋体"/>
          <w:noProof/>
          <w:sz w:val="28"/>
          <w:szCs w:val="28"/>
        </w:rPr>
        <w:drawing>
          <wp:inline distT="0" distB="0" distL="0" distR="0">
            <wp:extent cx="9635211" cy="2743200"/>
            <wp:effectExtent l="19050" t="0" r="4089" b="0"/>
            <wp:docPr id="18" name="图片 9"/>
            <wp:cNvGraphicFramePr/>
            <a:graphic xmlns:a="http://schemas.openxmlformats.org/drawingml/2006/main">
              <a:graphicData uri="http://schemas.openxmlformats.org/drawingml/2006/picture">
                <pic:pic xmlns:pic="http://schemas.openxmlformats.org/drawingml/2006/picture">
                  <pic:nvPicPr>
                    <pic:cNvPr id="6145" name="Picture 1"/>
                    <pic:cNvPicPr>
                      <a:picLocks noChangeAspect="1" noChangeArrowheads="1"/>
                    </pic:cNvPicPr>
                  </pic:nvPicPr>
                  <pic:blipFill>
                    <a:blip r:embed="rId12" cstate="print"/>
                    <a:srcRect/>
                    <a:stretch>
                      <a:fillRect/>
                    </a:stretch>
                  </pic:blipFill>
                  <pic:spPr bwMode="auto">
                    <a:xfrm>
                      <a:off x="0" y="0"/>
                      <a:ext cx="9659179" cy="2750024"/>
                    </a:xfrm>
                    <a:prstGeom prst="rect">
                      <a:avLst/>
                    </a:prstGeom>
                    <a:noFill/>
                  </pic:spPr>
                </pic:pic>
              </a:graphicData>
            </a:graphic>
          </wp:inline>
        </w:drawing>
      </w:r>
    </w:p>
    <w:p w:rsidR="00E604DE" w:rsidRPr="003B6764" w:rsidRDefault="00E604DE" w:rsidP="00E604DE">
      <w:pPr>
        <w:tabs>
          <w:tab w:val="center" w:pos="4475"/>
        </w:tabs>
        <w:rPr>
          <w:rFonts w:ascii="仿宋_GB2312" w:eastAsia="仿宋_GB2312" w:hAnsi="宋体"/>
          <w:sz w:val="28"/>
          <w:szCs w:val="28"/>
        </w:rPr>
        <w:sectPr w:rsidR="00E604DE" w:rsidRPr="003B6764" w:rsidSect="003324C2">
          <w:pgSz w:w="16838" w:h="11906" w:orient="landscape"/>
          <w:pgMar w:top="720" w:right="936" w:bottom="851" w:left="936" w:header="851" w:footer="992" w:gutter="0"/>
          <w:cols w:space="425"/>
          <w:docGrid w:type="linesAndChars" w:linePitch="312"/>
        </w:sectPr>
      </w:pPr>
    </w:p>
    <w:p w:rsidR="00E604DE" w:rsidRPr="00364D9B" w:rsidRDefault="00E604DE" w:rsidP="00E604DE">
      <w:pPr>
        <w:tabs>
          <w:tab w:val="center" w:pos="4475"/>
        </w:tabs>
        <w:jc w:val="left"/>
        <w:outlineLvl w:val="1"/>
        <w:rPr>
          <w:rFonts w:ascii="仿宋_GB2312" w:eastAsia="仿宋_GB2312" w:hAnsi="宋体"/>
          <w:sz w:val="28"/>
          <w:szCs w:val="28"/>
        </w:rPr>
      </w:pPr>
      <w:r w:rsidRPr="003B6764">
        <w:rPr>
          <w:rFonts w:ascii="仿宋_GB2312" w:eastAsia="仿宋_GB2312" w:hAnsi="仿宋" w:hint="eastAsia"/>
          <w:sz w:val="32"/>
          <w:szCs w:val="32"/>
        </w:rPr>
        <w:lastRenderedPageBreak/>
        <w:t>表六：一般公共预算基本支出</w:t>
      </w:r>
      <w:r w:rsidR="00FA7180">
        <w:rPr>
          <w:rFonts w:ascii="仿宋_GB2312" w:eastAsia="仿宋_GB2312" w:hAnsi="仿宋" w:hint="eastAsia"/>
          <w:sz w:val="32"/>
          <w:szCs w:val="32"/>
        </w:rPr>
        <w:t>情况</w:t>
      </w:r>
      <w:r w:rsidRPr="003B6764">
        <w:rPr>
          <w:rFonts w:ascii="仿宋_GB2312" w:eastAsia="仿宋_GB2312" w:hAnsi="仿宋" w:hint="eastAsia"/>
          <w:sz w:val="32"/>
          <w:szCs w:val="32"/>
        </w:rPr>
        <w:t>表（分经济分类科目）</w:t>
      </w:r>
    </w:p>
    <w:p w:rsidR="00E604DE" w:rsidRPr="003B6764" w:rsidRDefault="00E604DE" w:rsidP="00E604DE">
      <w:pPr>
        <w:tabs>
          <w:tab w:val="center" w:pos="4475"/>
        </w:tabs>
        <w:jc w:val="center"/>
        <w:outlineLvl w:val="1"/>
        <w:rPr>
          <w:rFonts w:ascii="仿宋_GB2312" w:eastAsia="仿宋_GB2312" w:hAnsi="宋体"/>
          <w:sz w:val="28"/>
          <w:szCs w:val="28"/>
        </w:rPr>
        <w:sectPr w:rsidR="00E604DE" w:rsidRPr="003B6764" w:rsidSect="00FA05F1">
          <w:pgSz w:w="11906" w:h="16838"/>
          <w:pgMar w:top="936" w:right="720" w:bottom="936" w:left="851" w:header="851" w:footer="992" w:gutter="0"/>
          <w:cols w:space="425"/>
          <w:docGrid w:type="linesAndChars" w:linePitch="312"/>
        </w:sectPr>
      </w:pPr>
      <w:r w:rsidRPr="00364D9B">
        <w:rPr>
          <w:rFonts w:ascii="仿宋_GB2312" w:eastAsia="仿宋_GB2312" w:hAnsi="宋体"/>
          <w:noProof/>
          <w:sz w:val="28"/>
          <w:szCs w:val="28"/>
        </w:rPr>
        <w:drawing>
          <wp:inline distT="0" distB="0" distL="0" distR="0">
            <wp:extent cx="6534150" cy="7924800"/>
            <wp:effectExtent l="19050" t="0" r="0" b="0"/>
            <wp:docPr id="19" name="图片 10"/>
            <wp:cNvGraphicFramePr/>
            <a:graphic xmlns:a="http://schemas.openxmlformats.org/drawingml/2006/main">
              <a:graphicData uri="http://schemas.openxmlformats.org/drawingml/2006/picture">
                <pic:pic xmlns:pic="http://schemas.openxmlformats.org/drawingml/2006/picture">
                  <pic:nvPicPr>
                    <pic:cNvPr id="7169" name="Picture 1"/>
                    <pic:cNvPicPr>
                      <a:picLocks noChangeAspect="1" noChangeArrowheads="1"/>
                    </pic:cNvPicPr>
                  </pic:nvPicPr>
                  <pic:blipFill>
                    <a:blip r:embed="rId13" cstate="print"/>
                    <a:srcRect/>
                    <a:stretch>
                      <a:fillRect/>
                    </a:stretch>
                  </pic:blipFill>
                  <pic:spPr bwMode="auto">
                    <a:xfrm>
                      <a:off x="0" y="0"/>
                      <a:ext cx="6534150" cy="7924800"/>
                    </a:xfrm>
                    <a:prstGeom prst="rect">
                      <a:avLst/>
                    </a:prstGeom>
                    <a:noFill/>
                  </pic:spPr>
                </pic:pic>
              </a:graphicData>
            </a:graphic>
          </wp:inline>
        </w:drawing>
      </w:r>
    </w:p>
    <w:p w:rsidR="00E604DE" w:rsidRPr="00364D9B" w:rsidRDefault="00E604DE" w:rsidP="00E604DE">
      <w:pPr>
        <w:tabs>
          <w:tab w:val="center" w:pos="4475"/>
        </w:tabs>
        <w:outlineLvl w:val="1"/>
        <w:rPr>
          <w:rFonts w:ascii="仿宋_GB2312" w:eastAsia="仿宋_GB2312" w:hAnsi="仿宋"/>
          <w:sz w:val="32"/>
          <w:szCs w:val="32"/>
        </w:rPr>
      </w:pPr>
      <w:r w:rsidRPr="003B6764">
        <w:rPr>
          <w:rFonts w:ascii="仿宋_GB2312" w:eastAsia="仿宋_GB2312" w:hAnsi="仿宋" w:hint="eastAsia"/>
          <w:sz w:val="32"/>
          <w:szCs w:val="32"/>
        </w:rPr>
        <w:lastRenderedPageBreak/>
        <w:t>表七：财政拨款收支总</w:t>
      </w:r>
      <w:r w:rsidR="00FA7180">
        <w:rPr>
          <w:rFonts w:ascii="仿宋_GB2312" w:eastAsia="仿宋_GB2312" w:hAnsi="仿宋" w:hint="eastAsia"/>
          <w:sz w:val="32"/>
          <w:szCs w:val="32"/>
        </w:rPr>
        <w:t>体情况</w:t>
      </w:r>
      <w:r w:rsidRPr="003B6764">
        <w:rPr>
          <w:rFonts w:ascii="仿宋_GB2312" w:eastAsia="仿宋_GB2312" w:hAnsi="仿宋" w:hint="eastAsia"/>
          <w:sz w:val="32"/>
          <w:szCs w:val="32"/>
        </w:rPr>
        <w:t>表</w:t>
      </w:r>
    </w:p>
    <w:p w:rsidR="00E604DE" w:rsidRPr="003B6764" w:rsidRDefault="00E604DE" w:rsidP="00E604DE">
      <w:pPr>
        <w:tabs>
          <w:tab w:val="center" w:pos="4475"/>
        </w:tabs>
        <w:ind w:firstLine="645"/>
        <w:jc w:val="center"/>
        <w:outlineLvl w:val="1"/>
        <w:rPr>
          <w:rFonts w:ascii="仿宋_GB2312" w:eastAsia="仿宋_GB2312" w:hAnsi="仿宋"/>
          <w:sz w:val="32"/>
          <w:szCs w:val="32"/>
        </w:rPr>
        <w:sectPr w:rsidR="00E604DE" w:rsidRPr="003B6764" w:rsidSect="00161D16">
          <w:pgSz w:w="11906" w:h="16838"/>
          <w:pgMar w:top="936" w:right="720" w:bottom="936" w:left="386" w:header="851" w:footer="992" w:gutter="0"/>
          <w:cols w:space="425"/>
          <w:docGrid w:type="linesAndChars" w:linePitch="312"/>
        </w:sectPr>
      </w:pPr>
      <w:r w:rsidRPr="00653908">
        <w:rPr>
          <w:rFonts w:ascii="仿宋_GB2312" w:eastAsia="仿宋_GB2312" w:hAnsi="仿宋"/>
          <w:noProof/>
          <w:sz w:val="32"/>
          <w:szCs w:val="32"/>
        </w:rPr>
        <w:drawing>
          <wp:inline distT="0" distB="0" distL="0" distR="0">
            <wp:extent cx="6362700" cy="7524750"/>
            <wp:effectExtent l="19050" t="0" r="0" b="0"/>
            <wp:docPr id="16" name="图片 7"/>
            <wp:cNvGraphicFramePr/>
            <a:graphic xmlns:a="http://schemas.openxmlformats.org/drawingml/2006/main">
              <a:graphicData uri="http://schemas.openxmlformats.org/drawingml/2006/picture">
                <pic:pic xmlns:pic="http://schemas.openxmlformats.org/drawingml/2006/picture">
                  <pic:nvPicPr>
                    <pic:cNvPr id="4097" name="Picture 1"/>
                    <pic:cNvPicPr>
                      <a:picLocks noChangeAspect="1" noChangeArrowheads="1"/>
                    </pic:cNvPicPr>
                  </pic:nvPicPr>
                  <pic:blipFill>
                    <a:blip r:embed="rId14" cstate="print"/>
                    <a:srcRect/>
                    <a:stretch>
                      <a:fillRect/>
                    </a:stretch>
                  </pic:blipFill>
                  <pic:spPr bwMode="auto">
                    <a:xfrm>
                      <a:off x="0" y="0"/>
                      <a:ext cx="6362700" cy="7524750"/>
                    </a:xfrm>
                    <a:prstGeom prst="rect">
                      <a:avLst/>
                    </a:prstGeom>
                    <a:noFill/>
                  </pic:spPr>
                </pic:pic>
              </a:graphicData>
            </a:graphic>
          </wp:inline>
        </w:drawing>
      </w:r>
    </w:p>
    <w:p w:rsidR="00E604DE" w:rsidRPr="00FA7180" w:rsidRDefault="00E604DE" w:rsidP="00E604DE">
      <w:pPr>
        <w:tabs>
          <w:tab w:val="center" w:pos="4475"/>
        </w:tabs>
        <w:ind w:firstLine="645"/>
        <w:outlineLvl w:val="1"/>
        <w:rPr>
          <w:rFonts w:ascii="仿宋_GB2312" w:eastAsia="仿宋_GB2312" w:hAnsi="仿宋"/>
          <w:sz w:val="32"/>
          <w:szCs w:val="32"/>
        </w:rPr>
      </w:pPr>
      <w:r w:rsidRPr="003B6764">
        <w:rPr>
          <w:rFonts w:ascii="仿宋_GB2312" w:eastAsia="仿宋_GB2312" w:hAnsi="仿宋" w:hint="eastAsia"/>
          <w:sz w:val="32"/>
          <w:szCs w:val="32"/>
        </w:rPr>
        <w:lastRenderedPageBreak/>
        <w:t>表八：</w:t>
      </w:r>
      <w:r w:rsidR="00FA7180" w:rsidRPr="00FA7180">
        <w:rPr>
          <w:rFonts w:ascii="仿宋_GB2312" w:eastAsia="仿宋_GB2312" w:hAnsi="仿宋" w:hint="eastAsia"/>
          <w:sz w:val="32"/>
          <w:szCs w:val="32"/>
        </w:rPr>
        <w:t>一般公共预算</w:t>
      </w:r>
      <w:r w:rsidRPr="00FA7180">
        <w:rPr>
          <w:rFonts w:ascii="仿宋_GB2312" w:eastAsia="仿宋_GB2312" w:hAnsi="仿宋" w:hint="eastAsia"/>
          <w:sz w:val="32"/>
          <w:szCs w:val="32"/>
        </w:rPr>
        <w:t>“三公”经费</w:t>
      </w:r>
      <w:r w:rsidR="00FA7180" w:rsidRPr="00FA7180">
        <w:rPr>
          <w:rFonts w:ascii="仿宋_GB2312" w:eastAsia="仿宋_GB2312" w:hAnsi="仿宋" w:hint="eastAsia"/>
          <w:sz w:val="32"/>
          <w:szCs w:val="32"/>
        </w:rPr>
        <w:t>支出</w:t>
      </w:r>
      <w:r w:rsidRPr="00FA7180">
        <w:rPr>
          <w:rFonts w:ascii="仿宋_GB2312" w:eastAsia="仿宋_GB2312" w:hAnsi="仿宋" w:hint="eastAsia"/>
          <w:sz w:val="32"/>
          <w:szCs w:val="32"/>
        </w:rPr>
        <w:t>情况表</w:t>
      </w:r>
    </w:p>
    <w:p w:rsidR="00E604DE" w:rsidRDefault="00E604DE" w:rsidP="00E604DE">
      <w:pPr>
        <w:tabs>
          <w:tab w:val="center" w:pos="4475"/>
        </w:tabs>
        <w:ind w:firstLine="360"/>
        <w:jc w:val="center"/>
        <w:rPr>
          <w:rFonts w:ascii="仿宋_GB2312" w:eastAsia="仿宋_GB2312" w:hAnsi="宋体"/>
          <w:noProof/>
          <w:sz w:val="28"/>
          <w:szCs w:val="28"/>
        </w:rPr>
      </w:pPr>
    </w:p>
    <w:p w:rsidR="00E604DE" w:rsidRPr="003B6764" w:rsidRDefault="00E604DE" w:rsidP="00E604DE">
      <w:pPr>
        <w:tabs>
          <w:tab w:val="center" w:pos="4475"/>
        </w:tabs>
        <w:ind w:firstLine="360"/>
        <w:jc w:val="center"/>
        <w:rPr>
          <w:rFonts w:ascii="仿宋_GB2312" w:eastAsia="仿宋_GB2312" w:hAnsi="宋体"/>
          <w:sz w:val="28"/>
          <w:szCs w:val="28"/>
        </w:rPr>
        <w:sectPr w:rsidR="00E604DE" w:rsidRPr="003B6764" w:rsidSect="00FB2161">
          <w:pgSz w:w="16838" w:h="11906" w:orient="landscape"/>
          <w:pgMar w:top="720" w:right="936" w:bottom="386" w:left="936" w:header="851" w:footer="992" w:gutter="0"/>
          <w:cols w:space="425"/>
          <w:docGrid w:type="lines" w:linePitch="312"/>
        </w:sectPr>
      </w:pPr>
      <w:r w:rsidRPr="00364D9B">
        <w:rPr>
          <w:rFonts w:ascii="仿宋_GB2312" w:eastAsia="仿宋_GB2312" w:hAnsi="宋体"/>
          <w:noProof/>
          <w:sz w:val="28"/>
          <w:szCs w:val="28"/>
        </w:rPr>
        <w:drawing>
          <wp:inline distT="0" distB="0" distL="0" distR="0">
            <wp:extent cx="9153525" cy="3267075"/>
            <wp:effectExtent l="19050" t="0" r="9525" b="0"/>
            <wp:docPr id="20" name="图片 11"/>
            <wp:cNvGraphicFramePr/>
            <a:graphic xmlns:a="http://schemas.openxmlformats.org/drawingml/2006/main">
              <a:graphicData uri="http://schemas.openxmlformats.org/drawingml/2006/picture">
                <pic:pic xmlns:pic="http://schemas.openxmlformats.org/drawingml/2006/picture">
                  <pic:nvPicPr>
                    <pic:cNvPr id="8193" name="Picture 1"/>
                    <pic:cNvPicPr>
                      <a:picLocks noChangeAspect="1" noChangeArrowheads="1"/>
                    </pic:cNvPicPr>
                  </pic:nvPicPr>
                  <pic:blipFill>
                    <a:blip r:embed="rId15" cstate="print"/>
                    <a:srcRect/>
                    <a:stretch>
                      <a:fillRect/>
                    </a:stretch>
                  </pic:blipFill>
                  <pic:spPr bwMode="auto">
                    <a:xfrm>
                      <a:off x="0" y="0"/>
                      <a:ext cx="9153525" cy="3267075"/>
                    </a:xfrm>
                    <a:prstGeom prst="rect">
                      <a:avLst/>
                    </a:prstGeom>
                    <a:noFill/>
                  </pic:spPr>
                </pic:pic>
              </a:graphicData>
            </a:graphic>
          </wp:inline>
        </w:drawing>
      </w:r>
    </w:p>
    <w:p w:rsidR="00E604DE" w:rsidRPr="003B6764" w:rsidRDefault="00E604DE" w:rsidP="00E604DE">
      <w:pPr>
        <w:tabs>
          <w:tab w:val="center" w:pos="4475"/>
        </w:tabs>
        <w:ind w:firstLine="645"/>
        <w:outlineLvl w:val="0"/>
        <w:rPr>
          <w:rFonts w:ascii="仿宋_GB2312" w:eastAsia="仿宋_GB2312" w:hAnsi="仿宋"/>
          <w:b/>
          <w:sz w:val="32"/>
          <w:szCs w:val="32"/>
        </w:rPr>
      </w:pPr>
      <w:r w:rsidRPr="003B6764">
        <w:rPr>
          <w:rFonts w:ascii="仿宋_GB2312" w:eastAsia="仿宋_GB2312" w:hAnsi="仿宋" w:hint="eastAsia"/>
          <w:b/>
          <w:sz w:val="32"/>
          <w:szCs w:val="32"/>
        </w:rPr>
        <w:lastRenderedPageBreak/>
        <w:t>第三部分：</w:t>
      </w:r>
      <w:r>
        <w:rPr>
          <w:rFonts w:ascii="仿宋_GB2312" w:eastAsia="仿宋_GB2312" w:hAnsi="仿宋" w:hint="eastAsia"/>
          <w:b/>
          <w:sz w:val="32"/>
          <w:szCs w:val="32"/>
        </w:rPr>
        <w:t>2021</w:t>
      </w:r>
      <w:r w:rsidRPr="003B6764">
        <w:rPr>
          <w:rFonts w:ascii="仿宋_GB2312" w:eastAsia="仿宋_GB2312" w:hAnsi="仿宋" w:hint="eastAsia"/>
          <w:b/>
          <w:sz w:val="32"/>
          <w:szCs w:val="32"/>
        </w:rPr>
        <w:t>年部门预算及“三公”经费预算报表说明</w:t>
      </w:r>
    </w:p>
    <w:p w:rsidR="00E604DE" w:rsidRPr="003B6764" w:rsidRDefault="00E604DE" w:rsidP="00E604DE">
      <w:pPr>
        <w:tabs>
          <w:tab w:val="center" w:pos="4475"/>
        </w:tabs>
        <w:rPr>
          <w:rFonts w:ascii="仿宋_GB2312" w:eastAsia="仿宋_GB2312" w:hAnsi="仿宋"/>
          <w:b/>
          <w:sz w:val="32"/>
          <w:szCs w:val="32"/>
        </w:rPr>
      </w:pPr>
    </w:p>
    <w:p w:rsidR="00E604DE" w:rsidRPr="003B6764" w:rsidRDefault="00E604DE" w:rsidP="00E604DE">
      <w:pPr>
        <w:tabs>
          <w:tab w:val="center" w:pos="4475"/>
        </w:tabs>
        <w:ind w:firstLine="645"/>
        <w:outlineLvl w:val="1"/>
        <w:rPr>
          <w:rFonts w:ascii="仿宋_GB2312" w:eastAsia="仿宋_GB2312" w:hAnsi="仿宋"/>
          <w:sz w:val="32"/>
          <w:szCs w:val="32"/>
        </w:rPr>
      </w:pPr>
      <w:r w:rsidRPr="003B6764">
        <w:rPr>
          <w:rFonts w:ascii="仿宋_GB2312" w:eastAsia="仿宋_GB2312" w:hAnsi="仿宋" w:hint="eastAsia"/>
          <w:sz w:val="32"/>
          <w:szCs w:val="32"/>
        </w:rPr>
        <w:t>一、</w:t>
      </w:r>
      <w:r>
        <w:rPr>
          <w:rFonts w:ascii="仿宋_GB2312" w:eastAsia="仿宋_GB2312" w:hAnsi="仿宋" w:hint="eastAsia"/>
          <w:sz w:val="32"/>
          <w:szCs w:val="32"/>
        </w:rPr>
        <w:t>2021</w:t>
      </w:r>
      <w:r w:rsidRPr="003B6764">
        <w:rPr>
          <w:rFonts w:ascii="仿宋_GB2312" w:eastAsia="仿宋_GB2312" w:hAnsi="仿宋" w:hint="eastAsia"/>
          <w:sz w:val="32"/>
          <w:szCs w:val="32"/>
        </w:rPr>
        <w:t>年收</w:t>
      </w:r>
      <w:r w:rsidR="00F33E74">
        <w:rPr>
          <w:rFonts w:ascii="仿宋_GB2312" w:eastAsia="仿宋_GB2312" w:hAnsi="仿宋" w:hint="eastAsia"/>
          <w:sz w:val="32"/>
          <w:szCs w:val="32"/>
        </w:rPr>
        <w:t>入</w:t>
      </w:r>
      <w:r w:rsidRPr="003B6764">
        <w:rPr>
          <w:rFonts w:ascii="仿宋_GB2312" w:eastAsia="仿宋_GB2312" w:hAnsi="仿宋" w:hint="eastAsia"/>
          <w:sz w:val="32"/>
          <w:szCs w:val="32"/>
        </w:rPr>
        <w:t>支</w:t>
      </w:r>
      <w:r w:rsidR="00F33E74">
        <w:rPr>
          <w:rFonts w:ascii="仿宋_GB2312" w:eastAsia="仿宋_GB2312" w:hAnsi="仿宋" w:hint="eastAsia"/>
          <w:sz w:val="32"/>
          <w:szCs w:val="32"/>
        </w:rPr>
        <w:t>出</w:t>
      </w:r>
      <w:r w:rsidRPr="003B6764">
        <w:rPr>
          <w:rFonts w:ascii="仿宋_GB2312" w:eastAsia="仿宋_GB2312" w:hAnsi="仿宋" w:hint="eastAsia"/>
          <w:sz w:val="32"/>
          <w:szCs w:val="32"/>
        </w:rPr>
        <w:t>总体情况</w:t>
      </w:r>
    </w:p>
    <w:p w:rsidR="00E604DE" w:rsidRPr="003B6764" w:rsidRDefault="00E604DE" w:rsidP="00E604DE">
      <w:pPr>
        <w:tabs>
          <w:tab w:val="center" w:pos="4475"/>
        </w:tabs>
        <w:ind w:firstLine="645"/>
        <w:outlineLvl w:val="2"/>
        <w:rPr>
          <w:rFonts w:ascii="仿宋_GB2312" w:eastAsia="仿宋_GB2312" w:hAnsi="仿宋"/>
          <w:b/>
          <w:sz w:val="32"/>
          <w:szCs w:val="32"/>
        </w:rPr>
      </w:pPr>
      <w:r w:rsidRPr="003B6764">
        <w:rPr>
          <w:rFonts w:ascii="仿宋_GB2312" w:eastAsia="仿宋_GB2312" w:hAnsi="仿宋" w:hint="eastAsia"/>
          <w:b/>
          <w:sz w:val="32"/>
          <w:szCs w:val="32"/>
        </w:rPr>
        <w:t>（一）收入预算说明</w:t>
      </w:r>
    </w:p>
    <w:p w:rsidR="00E604DE" w:rsidRPr="00ED70A9" w:rsidRDefault="00E604DE" w:rsidP="00E604DE">
      <w:pPr>
        <w:ind w:firstLineChars="200" w:firstLine="640"/>
        <w:rPr>
          <w:rFonts w:ascii="仿宋_GB2312" w:eastAsia="仿宋_GB2312" w:hAnsi="仿宋"/>
          <w:sz w:val="32"/>
          <w:szCs w:val="32"/>
        </w:rPr>
      </w:pPr>
      <w:r w:rsidRPr="00ED70A9">
        <w:rPr>
          <w:rFonts w:ascii="仿宋_GB2312" w:eastAsia="仿宋_GB2312" w:hAnsi="仿宋"/>
          <w:sz w:val="32"/>
          <w:szCs w:val="32"/>
        </w:rPr>
        <w:t>2021</w:t>
      </w:r>
      <w:r w:rsidRPr="00ED70A9">
        <w:rPr>
          <w:rFonts w:ascii="仿宋_GB2312" w:eastAsia="仿宋_GB2312" w:hAnsi="仿宋" w:hint="eastAsia"/>
          <w:sz w:val="32"/>
          <w:szCs w:val="32"/>
        </w:rPr>
        <w:t>年收入总预算</w:t>
      </w:r>
      <w:r w:rsidRPr="00ED70A9">
        <w:rPr>
          <w:rFonts w:ascii="仿宋_GB2312" w:eastAsia="仿宋_GB2312" w:hAnsi="仿宋"/>
          <w:sz w:val="32"/>
          <w:szCs w:val="32"/>
        </w:rPr>
        <w:t>6,180.69</w:t>
      </w:r>
      <w:r w:rsidRPr="00ED70A9">
        <w:rPr>
          <w:rFonts w:ascii="仿宋_GB2312" w:eastAsia="仿宋_GB2312" w:hAnsi="仿宋" w:hint="eastAsia"/>
          <w:sz w:val="32"/>
          <w:szCs w:val="32"/>
        </w:rPr>
        <w:t>万元</w:t>
      </w:r>
      <w:r w:rsidRPr="00ED70A9">
        <w:rPr>
          <w:rFonts w:ascii="仿宋_GB2312" w:eastAsia="仿宋_GB2312" w:hAnsi="仿宋"/>
          <w:sz w:val="32"/>
          <w:szCs w:val="32"/>
        </w:rPr>
        <w:t>,</w:t>
      </w:r>
      <w:r w:rsidRPr="00ED70A9">
        <w:rPr>
          <w:rFonts w:ascii="仿宋_GB2312" w:eastAsia="仿宋_GB2312" w:hAnsi="仿宋" w:hint="eastAsia"/>
          <w:sz w:val="32"/>
          <w:szCs w:val="32"/>
        </w:rPr>
        <w:t>同比</w:t>
      </w:r>
      <w:r w:rsidRPr="00ED70A9">
        <w:rPr>
          <w:rFonts w:ascii="仿宋_GB2312" w:eastAsia="仿宋_GB2312" w:hAnsi="仿宋"/>
          <w:sz w:val="32"/>
          <w:szCs w:val="32"/>
        </w:rPr>
        <w:t>6,920.60</w:t>
      </w:r>
      <w:r w:rsidRPr="00ED70A9">
        <w:rPr>
          <w:rFonts w:ascii="仿宋_GB2312" w:eastAsia="仿宋_GB2312" w:hAnsi="仿宋" w:hint="eastAsia"/>
          <w:sz w:val="32"/>
          <w:szCs w:val="32"/>
        </w:rPr>
        <w:t>万元减少</w:t>
      </w:r>
      <w:r w:rsidRPr="00ED70A9">
        <w:rPr>
          <w:rFonts w:ascii="仿宋_GB2312" w:eastAsia="仿宋_GB2312" w:hAnsi="仿宋"/>
          <w:sz w:val="32"/>
          <w:szCs w:val="32"/>
        </w:rPr>
        <w:t>739.91</w:t>
      </w:r>
      <w:r w:rsidRPr="00ED70A9">
        <w:rPr>
          <w:rFonts w:ascii="仿宋_GB2312" w:eastAsia="仿宋_GB2312" w:hAnsi="仿宋" w:hint="eastAsia"/>
          <w:sz w:val="32"/>
          <w:szCs w:val="32"/>
        </w:rPr>
        <w:t>万元，降低</w:t>
      </w:r>
      <w:r w:rsidRPr="00ED70A9">
        <w:rPr>
          <w:rFonts w:ascii="仿宋_GB2312" w:eastAsia="仿宋_GB2312" w:hAnsi="仿宋"/>
          <w:sz w:val="32"/>
          <w:szCs w:val="32"/>
        </w:rPr>
        <w:t>10.69%</w:t>
      </w:r>
      <w:r w:rsidRPr="00ED70A9">
        <w:rPr>
          <w:rFonts w:ascii="仿宋_GB2312" w:eastAsia="仿宋_GB2312" w:hAnsi="仿宋" w:hint="eastAsia"/>
          <w:sz w:val="32"/>
          <w:szCs w:val="32"/>
        </w:rPr>
        <w:t>。</w:t>
      </w:r>
    </w:p>
    <w:p w:rsidR="00E604DE" w:rsidRPr="00222D00" w:rsidRDefault="00222D00" w:rsidP="00E604DE">
      <w:pPr>
        <w:tabs>
          <w:tab w:val="center" w:pos="4475"/>
        </w:tabs>
        <w:ind w:firstLine="645"/>
        <w:rPr>
          <w:rFonts w:ascii="仿宋_GB2312" w:eastAsia="仿宋_GB2312" w:hAnsi="仿宋"/>
          <w:sz w:val="32"/>
          <w:szCs w:val="32"/>
        </w:rPr>
      </w:pPr>
      <w:r w:rsidRPr="00222D00">
        <w:rPr>
          <w:rFonts w:ascii="仿宋_GB2312" w:eastAsia="仿宋_GB2312" w:hAnsi="仿宋" w:hint="eastAsia"/>
          <w:sz w:val="32"/>
          <w:szCs w:val="32"/>
        </w:rPr>
        <w:t>一般公共</w:t>
      </w:r>
      <w:r w:rsidR="00E604DE" w:rsidRPr="00222D00">
        <w:rPr>
          <w:rFonts w:ascii="仿宋_GB2312" w:eastAsia="仿宋_GB2312" w:hAnsi="仿宋" w:hint="eastAsia"/>
          <w:sz w:val="32"/>
          <w:szCs w:val="32"/>
        </w:rPr>
        <w:t>预算拨款</w:t>
      </w:r>
      <w:r w:rsidR="00E604DE" w:rsidRPr="00222D00">
        <w:rPr>
          <w:rFonts w:ascii="仿宋_GB2312" w:eastAsia="仿宋_GB2312" w:hAnsi="仿宋"/>
          <w:sz w:val="32"/>
          <w:szCs w:val="32"/>
        </w:rPr>
        <w:t>6,180.69</w:t>
      </w:r>
      <w:r w:rsidR="00E604DE" w:rsidRPr="00222D00">
        <w:rPr>
          <w:rFonts w:ascii="仿宋_GB2312" w:eastAsia="仿宋_GB2312" w:hAnsi="仿宋" w:hint="eastAsia"/>
          <w:sz w:val="32"/>
          <w:szCs w:val="32"/>
        </w:rPr>
        <w:t>万元</w:t>
      </w:r>
      <w:r w:rsidR="00E604DE" w:rsidRPr="00222D00">
        <w:rPr>
          <w:rFonts w:ascii="仿宋_GB2312" w:eastAsia="仿宋_GB2312" w:hAnsi="仿宋"/>
          <w:sz w:val="32"/>
          <w:szCs w:val="32"/>
        </w:rPr>
        <w:t>,</w:t>
      </w:r>
      <w:r w:rsidR="00E604DE" w:rsidRPr="00222D00">
        <w:rPr>
          <w:rFonts w:ascii="仿宋_GB2312" w:eastAsia="仿宋_GB2312" w:hAnsi="仿宋" w:hint="eastAsia"/>
          <w:sz w:val="32"/>
          <w:szCs w:val="32"/>
        </w:rPr>
        <w:t>同比</w:t>
      </w:r>
      <w:r w:rsidR="00E604DE" w:rsidRPr="00222D00">
        <w:rPr>
          <w:rFonts w:ascii="仿宋_GB2312" w:eastAsia="仿宋_GB2312" w:hAnsi="仿宋"/>
          <w:sz w:val="32"/>
          <w:szCs w:val="32"/>
        </w:rPr>
        <w:t>6,920.60</w:t>
      </w:r>
      <w:r w:rsidR="00E604DE" w:rsidRPr="00222D00">
        <w:rPr>
          <w:rFonts w:ascii="仿宋_GB2312" w:eastAsia="仿宋_GB2312" w:hAnsi="仿宋" w:hint="eastAsia"/>
          <w:sz w:val="32"/>
          <w:szCs w:val="32"/>
        </w:rPr>
        <w:t>万元减少</w:t>
      </w:r>
      <w:r w:rsidR="00E604DE" w:rsidRPr="00222D00">
        <w:rPr>
          <w:rFonts w:ascii="仿宋_GB2312" w:eastAsia="仿宋_GB2312" w:hAnsi="仿宋"/>
          <w:sz w:val="32"/>
          <w:szCs w:val="32"/>
        </w:rPr>
        <w:t>739.91</w:t>
      </w:r>
      <w:r w:rsidR="00E604DE" w:rsidRPr="00222D00">
        <w:rPr>
          <w:rFonts w:ascii="仿宋_GB2312" w:eastAsia="仿宋_GB2312" w:hAnsi="仿宋" w:hint="eastAsia"/>
          <w:sz w:val="32"/>
          <w:szCs w:val="32"/>
        </w:rPr>
        <w:t>万元，降低</w:t>
      </w:r>
      <w:r w:rsidR="00E604DE" w:rsidRPr="00222D00">
        <w:rPr>
          <w:rFonts w:ascii="仿宋_GB2312" w:eastAsia="仿宋_GB2312" w:hAnsi="仿宋"/>
          <w:sz w:val="32"/>
          <w:szCs w:val="32"/>
        </w:rPr>
        <w:t>10.69%</w:t>
      </w:r>
      <w:r w:rsidR="00E604DE" w:rsidRPr="00222D00">
        <w:rPr>
          <w:rFonts w:ascii="仿宋_GB2312" w:eastAsia="仿宋_GB2312" w:hAnsi="仿宋" w:hint="eastAsia"/>
          <w:sz w:val="32"/>
          <w:szCs w:val="32"/>
        </w:rPr>
        <w:t>。</w:t>
      </w:r>
    </w:p>
    <w:p w:rsidR="00E604DE" w:rsidRPr="00222D00" w:rsidRDefault="00E604DE" w:rsidP="00E604DE">
      <w:pPr>
        <w:tabs>
          <w:tab w:val="center" w:pos="4475"/>
        </w:tabs>
        <w:ind w:firstLine="645"/>
        <w:rPr>
          <w:rFonts w:ascii="仿宋_GB2312" w:eastAsia="仿宋_GB2312" w:hAnsi="仿宋"/>
          <w:sz w:val="32"/>
          <w:szCs w:val="32"/>
        </w:rPr>
      </w:pPr>
      <w:r w:rsidRPr="00222D00">
        <w:rPr>
          <w:rFonts w:ascii="仿宋_GB2312" w:eastAsia="仿宋_GB2312" w:hAnsi="仿宋" w:hint="eastAsia"/>
          <w:sz w:val="32"/>
          <w:szCs w:val="32"/>
        </w:rPr>
        <w:t>经费拨款</w:t>
      </w:r>
      <w:r w:rsidRPr="00222D00">
        <w:rPr>
          <w:rFonts w:ascii="仿宋_GB2312" w:eastAsia="仿宋_GB2312" w:hAnsi="仿宋"/>
          <w:sz w:val="32"/>
          <w:szCs w:val="32"/>
        </w:rPr>
        <w:t>6,180.69</w:t>
      </w:r>
      <w:r w:rsidRPr="00222D00">
        <w:rPr>
          <w:rFonts w:ascii="仿宋_GB2312" w:eastAsia="仿宋_GB2312" w:hAnsi="仿宋" w:hint="eastAsia"/>
          <w:sz w:val="32"/>
          <w:szCs w:val="32"/>
        </w:rPr>
        <w:t>万元</w:t>
      </w:r>
      <w:r w:rsidRPr="00222D00">
        <w:rPr>
          <w:rFonts w:ascii="仿宋_GB2312" w:eastAsia="仿宋_GB2312" w:hAnsi="仿宋"/>
          <w:sz w:val="32"/>
          <w:szCs w:val="32"/>
        </w:rPr>
        <w:t>,</w:t>
      </w:r>
      <w:r w:rsidRPr="00222D00">
        <w:rPr>
          <w:rFonts w:ascii="仿宋_GB2312" w:eastAsia="仿宋_GB2312" w:hAnsi="仿宋" w:hint="eastAsia"/>
          <w:sz w:val="32"/>
          <w:szCs w:val="32"/>
        </w:rPr>
        <w:t>同比</w:t>
      </w:r>
      <w:r w:rsidRPr="00222D00">
        <w:rPr>
          <w:rFonts w:ascii="仿宋_GB2312" w:eastAsia="仿宋_GB2312" w:hAnsi="仿宋"/>
          <w:sz w:val="32"/>
          <w:szCs w:val="32"/>
        </w:rPr>
        <w:t>6,920.60</w:t>
      </w:r>
      <w:r w:rsidRPr="00222D00">
        <w:rPr>
          <w:rFonts w:ascii="仿宋_GB2312" w:eastAsia="仿宋_GB2312" w:hAnsi="仿宋" w:hint="eastAsia"/>
          <w:sz w:val="32"/>
          <w:szCs w:val="32"/>
        </w:rPr>
        <w:t>万元减少</w:t>
      </w:r>
      <w:r w:rsidRPr="00222D00">
        <w:rPr>
          <w:rFonts w:ascii="仿宋_GB2312" w:eastAsia="仿宋_GB2312" w:hAnsi="仿宋"/>
          <w:sz w:val="32"/>
          <w:szCs w:val="32"/>
        </w:rPr>
        <w:t>739.91</w:t>
      </w:r>
      <w:r w:rsidRPr="00222D00">
        <w:rPr>
          <w:rFonts w:ascii="仿宋_GB2312" w:eastAsia="仿宋_GB2312" w:hAnsi="仿宋" w:hint="eastAsia"/>
          <w:sz w:val="32"/>
          <w:szCs w:val="32"/>
        </w:rPr>
        <w:t>万元，降低</w:t>
      </w:r>
      <w:r w:rsidRPr="00222D00">
        <w:rPr>
          <w:rFonts w:ascii="仿宋_GB2312" w:eastAsia="仿宋_GB2312" w:hAnsi="仿宋"/>
          <w:sz w:val="32"/>
          <w:szCs w:val="32"/>
        </w:rPr>
        <w:t>10.69%</w:t>
      </w:r>
      <w:r w:rsidRPr="00222D00">
        <w:rPr>
          <w:rFonts w:ascii="仿宋_GB2312" w:eastAsia="仿宋_GB2312" w:hAnsi="仿宋" w:hint="eastAsia"/>
          <w:sz w:val="32"/>
          <w:szCs w:val="32"/>
        </w:rPr>
        <w:t>。</w:t>
      </w:r>
    </w:p>
    <w:p w:rsidR="00E604DE" w:rsidRPr="003B6764" w:rsidRDefault="00E604DE" w:rsidP="00E604DE">
      <w:pPr>
        <w:tabs>
          <w:tab w:val="center" w:pos="4475"/>
        </w:tabs>
        <w:ind w:firstLine="645"/>
        <w:rPr>
          <w:rFonts w:ascii="仿宋_GB2312" w:eastAsia="仿宋_GB2312" w:hAnsi="仿宋"/>
          <w:sz w:val="32"/>
          <w:szCs w:val="32"/>
        </w:rPr>
      </w:pPr>
      <w:r w:rsidRPr="00222D00">
        <w:rPr>
          <w:rFonts w:ascii="仿宋_GB2312" w:eastAsia="仿宋_GB2312" w:hAnsi="仿宋" w:hint="eastAsia"/>
          <w:sz w:val="32"/>
          <w:szCs w:val="32"/>
        </w:rPr>
        <w:t>我中心收入全部为</w:t>
      </w:r>
      <w:r w:rsidR="00222D00" w:rsidRPr="00222D00">
        <w:rPr>
          <w:rFonts w:ascii="仿宋_GB2312" w:eastAsia="仿宋_GB2312" w:hAnsi="仿宋" w:hint="eastAsia"/>
          <w:sz w:val="32"/>
          <w:szCs w:val="32"/>
        </w:rPr>
        <w:t>一般</w:t>
      </w:r>
      <w:r w:rsidRPr="00222D00">
        <w:rPr>
          <w:rFonts w:ascii="仿宋_GB2312" w:eastAsia="仿宋_GB2312" w:hAnsi="仿宋" w:hint="eastAsia"/>
          <w:sz w:val="32"/>
          <w:szCs w:val="32"/>
        </w:rPr>
        <w:t>公共预算拨款，无政府性基金</w:t>
      </w:r>
      <w:r w:rsidR="00222D00" w:rsidRPr="00222D00">
        <w:rPr>
          <w:rFonts w:ascii="仿宋_GB2312" w:eastAsia="仿宋_GB2312" w:hAnsi="仿宋" w:hint="eastAsia"/>
          <w:sz w:val="32"/>
          <w:szCs w:val="32"/>
        </w:rPr>
        <w:t>预算</w:t>
      </w:r>
      <w:r w:rsidRPr="00222D00">
        <w:rPr>
          <w:rFonts w:ascii="仿宋_GB2312" w:eastAsia="仿宋_GB2312" w:hAnsi="仿宋" w:hint="eastAsia"/>
          <w:sz w:val="32"/>
          <w:szCs w:val="32"/>
        </w:rPr>
        <w:t>拨款、无</w:t>
      </w:r>
      <w:r w:rsidR="00222D00" w:rsidRPr="00222D00">
        <w:rPr>
          <w:rFonts w:ascii="仿宋_GB2312" w:eastAsia="仿宋_GB2312" w:hAnsi="仿宋" w:hint="eastAsia"/>
          <w:sz w:val="32"/>
          <w:szCs w:val="32"/>
        </w:rPr>
        <w:t>国有资本经营预算拨款</w:t>
      </w:r>
      <w:r w:rsidRPr="00222D00">
        <w:rPr>
          <w:rFonts w:ascii="仿宋_GB2312" w:eastAsia="仿宋_GB2312" w:hAnsi="仿宋" w:hint="eastAsia"/>
          <w:sz w:val="32"/>
          <w:szCs w:val="32"/>
        </w:rPr>
        <w:t>，所以</w:t>
      </w:r>
      <w:r w:rsidRPr="003B6764">
        <w:rPr>
          <w:rFonts w:ascii="仿宋_GB2312" w:eastAsia="仿宋_GB2312" w:hAnsi="仿宋" w:hint="eastAsia"/>
          <w:sz w:val="32"/>
          <w:szCs w:val="32"/>
        </w:rPr>
        <w:t>上述三个指标一致。</w:t>
      </w:r>
    </w:p>
    <w:p w:rsidR="00E604DE" w:rsidRPr="003B6764" w:rsidRDefault="00E604DE" w:rsidP="00E604DE">
      <w:pPr>
        <w:tabs>
          <w:tab w:val="center" w:pos="4475"/>
        </w:tabs>
        <w:ind w:left="645"/>
        <w:outlineLvl w:val="2"/>
        <w:rPr>
          <w:rFonts w:ascii="仿宋_GB2312" w:eastAsia="仿宋_GB2312" w:hAnsi="仿宋"/>
          <w:b/>
          <w:sz w:val="32"/>
          <w:szCs w:val="32"/>
        </w:rPr>
      </w:pPr>
      <w:r w:rsidRPr="003B6764">
        <w:rPr>
          <w:rFonts w:ascii="仿宋_GB2312" w:eastAsia="仿宋_GB2312" w:hAnsi="仿宋" w:hint="eastAsia"/>
          <w:b/>
          <w:sz w:val="32"/>
          <w:szCs w:val="32"/>
        </w:rPr>
        <w:t>（二）支出预算说明</w:t>
      </w:r>
    </w:p>
    <w:p w:rsidR="00E604DE" w:rsidRPr="00ED70A9" w:rsidRDefault="00E604DE" w:rsidP="00222D00">
      <w:pPr>
        <w:ind w:firstLineChars="200" w:firstLine="640"/>
        <w:rPr>
          <w:rFonts w:ascii="宋体"/>
          <w:sz w:val="32"/>
          <w:szCs w:val="32"/>
        </w:rPr>
      </w:pPr>
      <w:r>
        <w:rPr>
          <w:rFonts w:ascii="仿宋_GB2312" w:eastAsia="仿宋_GB2312" w:hAnsi="仿宋" w:hint="eastAsia"/>
          <w:sz w:val="32"/>
          <w:szCs w:val="32"/>
        </w:rPr>
        <w:t>2021</w:t>
      </w:r>
      <w:r w:rsidRPr="003B6764">
        <w:rPr>
          <w:rFonts w:ascii="仿宋_GB2312" w:eastAsia="仿宋_GB2312" w:hAnsi="仿宋" w:hint="eastAsia"/>
          <w:sz w:val="32"/>
          <w:szCs w:val="32"/>
        </w:rPr>
        <w:t>年支出总预算</w:t>
      </w:r>
      <w:r w:rsidRPr="00ED70A9">
        <w:rPr>
          <w:rFonts w:ascii="仿宋_GB2312" w:eastAsia="仿宋_GB2312" w:hAnsi="仿宋"/>
          <w:sz w:val="32"/>
          <w:szCs w:val="32"/>
        </w:rPr>
        <w:t>6,180.69</w:t>
      </w:r>
      <w:r w:rsidRPr="003B6764">
        <w:rPr>
          <w:rFonts w:ascii="仿宋_GB2312" w:eastAsia="仿宋_GB2312" w:hAnsi="仿宋" w:hint="eastAsia"/>
          <w:sz w:val="32"/>
          <w:szCs w:val="32"/>
        </w:rPr>
        <w:t>万元，其中：</w:t>
      </w:r>
      <w:r w:rsidRPr="00ED70A9">
        <w:rPr>
          <w:rFonts w:ascii="仿宋_GB2312" w:eastAsia="仿宋_GB2312" w:hAnsi="仿宋" w:hint="eastAsia"/>
          <w:sz w:val="32"/>
          <w:szCs w:val="32"/>
        </w:rPr>
        <w:t>基本支出</w:t>
      </w:r>
      <w:r w:rsidRPr="00ED70A9">
        <w:rPr>
          <w:rFonts w:ascii="仿宋_GB2312" w:eastAsia="仿宋_GB2312" w:hAnsi="仿宋"/>
          <w:sz w:val="32"/>
          <w:szCs w:val="32"/>
        </w:rPr>
        <w:t>2,367.93</w:t>
      </w:r>
      <w:r w:rsidRPr="00ED70A9">
        <w:rPr>
          <w:rFonts w:ascii="仿宋_GB2312" w:eastAsia="仿宋_GB2312" w:hAnsi="仿宋" w:hint="eastAsia"/>
          <w:sz w:val="32"/>
          <w:szCs w:val="32"/>
        </w:rPr>
        <w:t>万元，占支出总预算的</w:t>
      </w:r>
      <w:r w:rsidRPr="00ED70A9">
        <w:rPr>
          <w:rFonts w:ascii="仿宋_GB2312" w:eastAsia="仿宋_GB2312" w:hAnsi="仿宋"/>
          <w:sz w:val="32"/>
          <w:szCs w:val="32"/>
        </w:rPr>
        <w:t>38.31%</w:t>
      </w:r>
      <w:r>
        <w:rPr>
          <w:rFonts w:ascii="仿宋_GB2312" w:eastAsia="仿宋_GB2312" w:hAnsi="仿宋" w:hint="eastAsia"/>
          <w:sz w:val="32"/>
          <w:szCs w:val="32"/>
        </w:rPr>
        <w:t>,</w:t>
      </w:r>
      <w:r w:rsidRPr="00ED70A9">
        <w:rPr>
          <w:rFonts w:ascii="仿宋_GB2312" w:eastAsia="仿宋_GB2312" w:hAnsi="仿宋" w:hint="eastAsia"/>
          <w:sz w:val="32"/>
          <w:szCs w:val="32"/>
        </w:rPr>
        <w:t>同比</w:t>
      </w:r>
      <w:r w:rsidRPr="00ED70A9">
        <w:rPr>
          <w:rFonts w:ascii="仿宋_GB2312" w:eastAsia="仿宋_GB2312" w:hAnsi="仿宋"/>
          <w:sz w:val="32"/>
          <w:szCs w:val="32"/>
        </w:rPr>
        <w:t>2,659.37</w:t>
      </w:r>
      <w:r w:rsidRPr="00ED70A9">
        <w:rPr>
          <w:rFonts w:ascii="仿宋_GB2312" w:eastAsia="仿宋_GB2312" w:hAnsi="仿宋" w:hint="eastAsia"/>
          <w:sz w:val="32"/>
          <w:szCs w:val="32"/>
        </w:rPr>
        <w:t>万元减少</w:t>
      </w:r>
      <w:r w:rsidRPr="00ED70A9">
        <w:rPr>
          <w:rFonts w:ascii="仿宋_GB2312" w:eastAsia="仿宋_GB2312" w:hAnsi="仿宋"/>
          <w:sz w:val="32"/>
          <w:szCs w:val="32"/>
        </w:rPr>
        <w:t>291.44</w:t>
      </w:r>
      <w:r w:rsidRPr="00ED70A9">
        <w:rPr>
          <w:rFonts w:ascii="仿宋_GB2312" w:eastAsia="仿宋_GB2312" w:hAnsi="仿宋" w:hint="eastAsia"/>
          <w:sz w:val="32"/>
          <w:szCs w:val="32"/>
        </w:rPr>
        <w:t>万元，减少</w:t>
      </w:r>
      <w:r w:rsidRPr="00ED70A9">
        <w:rPr>
          <w:rFonts w:ascii="仿宋_GB2312" w:eastAsia="仿宋_GB2312" w:hAnsi="仿宋"/>
          <w:sz w:val="32"/>
          <w:szCs w:val="32"/>
        </w:rPr>
        <w:t>10.96%</w:t>
      </w:r>
      <w:r w:rsidRPr="003B6764">
        <w:rPr>
          <w:rFonts w:ascii="仿宋_GB2312" w:eastAsia="仿宋_GB2312" w:hAnsi="仿宋" w:hint="eastAsia"/>
          <w:sz w:val="32"/>
          <w:szCs w:val="32"/>
        </w:rPr>
        <w:t>；</w:t>
      </w:r>
      <w:r>
        <w:rPr>
          <w:rFonts w:ascii="宋体" w:hAnsi="宋体" w:hint="eastAsia"/>
          <w:sz w:val="32"/>
          <w:szCs w:val="32"/>
        </w:rPr>
        <w:t>项目支出</w:t>
      </w:r>
      <w:r>
        <w:rPr>
          <w:rFonts w:ascii="宋体" w:hAnsi="宋体"/>
          <w:sz w:val="32"/>
          <w:szCs w:val="32"/>
        </w:rPr>
        <w:t>3</w:t>
      </w:r>
      <w:r>
        <w:rPr>
          <w:rFonts w:ascii="宋体"/>
          <w:sz w:val="32"/>
          <w:szCs w:val="32"/>
        </w:rPr>
        <w:t>,</w:t>
      </w:r>
      <w:r>
        <w:rPr>
          <w:rFonts w:ascii="宋体" w:hAnsi="宋体"/>
          <w:sz w:val="32"/>
          <w:szCs w:val="32"/>
        </w:rPr>
        <w:t>812.76</w:t>
      </w:r>
      <w:r>
        <w:rPr>
          <w:rFonts w:ascii="宋体" w:hAnsi="宋体" w:hint="eastAsia"/>
          <w:sz w:val="32"/>
          <w:szCs w:val="32"/>
        </w:rPr>
        <w:t>万元，占支出总预算</w:t>
      </w:r>
      <w:r>
        <w:rPr>
          <w:rFonts w:ascii="宋体" w:hAnsi="宋体"/>
          <w:sz w:val="32"/>
          <w:szCs w:val="32"/>
        </w:rPr>
        <w:t>61.69%</w:t>
      </w:r>
      <w:r>
        <w:rPr>
          <w:rFonts w:ascii="宋体" w:hAnsi="宋体" w:hint="eastAsia"/>
          <w:sz w:val="32"/>
          <w:szCs w:val="32"/>
        </w:rPr>
        <w:t>,</w:t>
      </w:r>
      <w:r w:rsidRPr="003B6764">
        <w:rPr>
          <w:rFonts w:ascii="仿宋_GB2312" w:eastAsia="仿宋_GB2312" w:hAnsi="仿宋" w:hint="eastAsia"/>
          <w:sz w:val="32"/>
          <w:szCs w:val="32"/>
        </w:rPr>
        <w:t>同比</w:t>
      </w:r>
      <w:r>
        <w:rPr>
          <w:rFonts w:ascii="仿宋_GB2312" w:eastAsia="仿宋_GB2312" w:hAnsi="仿宋" w:hint="eastAsia"/>
          <w:sz w:val="32"/>
          <w:szCs w:val="32"/>
        </w:rPr>
        <w:t>4</w:t>
      </w:r>
      <w:r w:rsidRPr="00ED70A9">
        <w:rPr>
          <w:rFonts w:ascii="仿宋_GB2312" w:eastAsia="仿宋_GB2312" w:hAnsi="仿宋"/>
          <w:sz w:val="32"/>
          <w:szCs w:val="32"/>
        </w:rPr>
        <w:t>,</w:t>
      </w:r>
      <w:r>
        <w:rPr>
          <w:rFonts w:ascii="仿宋_GB2312" w:eastAsia="仿宋_GB2312" w:hAnsi="仿宋" w:hint="eastAsia"/>
          <w:sz w:val="32"/>
          <w:szCs w:val="32"/>
        </w:rPr>
        <w:t>261.23</w:t>
      </w:r>
      <w:r w:rsidRPr="003B6764">
        <w:rPr>
          <w:rFonts w:ascii="仿宋_GB2312" w:eastAsia="仿宋_GB2312" w:hAnsi="仿宋" w:hint="eastAsia"/>
          <w:sz w:val="32"/>
          <w:szCs w:val="32"/>
        </w:rPr>
        <w:t>万元减少</w:t>
      </w:r>
      <w:r>
        <w:rPr>
          <w:rFonts w:ascii="仿宋_GB2312" w:eastAsia="仿宋_GB2312" w:hAnsi="仿宋" w:hint="eastAsia"/>
          <w:sz w:val="32"/>
          <w:szCs w:val="32"/>
        </w:rPr>
        <w:t>44</w:t>
      </w:r>
      <w:r w:rsidRPr="003B6764">
        <w:rPr>
          <w:rFonts w:ascii="仿宋_GB2312" w:eastAsia="仿宋_GB2312" w:hAnsi="仿宋" w:hint="eastAsia"/>
          <w:sz w:val="32"/>
          <w:szCs w:val="32"/>
        </w:rPr>
        <w:t>8.</w:t>
      </w:r>
      <w:r>
        <w:rPr>
          <w:rFonts w:ascii="仿宋_GB2312" w:eastAsia="仿宋_GB2312" w:hAnsi="仿宋" w:hint="eastAsia"/>
          <w:sz w:val="32"/>
          <w:szCs w:val="32"/>
        </w:rPr>
        <w:t>4</w:t>
      </w:r>
      <w:r w:rsidRPr="003B6764">
        <w:rPr>
          <w:rFonts w:ascii="仿宋_GB2312" w:eastAsia="仿宋_GB2312" w:hAnsi="仿宋" w:hint="eastAsia"/>
          <w:sz w:val="32"/>
          <w:szCs w:val="32"/>
        </w:rPr>
        <w:t>7万元，降低</w:t>
      </w:r>
      <w:r>
        <w:rPr>
          <w:rFonts w:ascii="仿宋_GB2312" w:eastAsia="仿宋_GB2312" w:hAnsi="仿宋" w:hint="eastAsia"/>
          <w:sz w:val="32"/>
          <w:szCs w:val="32"/>
        </w:rPr>
        <w:t>10.52</w:t>
      </w:r>
      <w:r w:rsidRPr="003B6764">
        <w:rPr>
          <w:rFonts w:ascii="仿宋_GB2312" w:eastAsia="仿宋_GB2312" w:hAnsi="仿宋" w:hint="eastAsia"/>
          <w:sz w:val="32"/>
          <w:szCs w:val="32"/>
        </w:rPr>
        <w:t>%。</w:t>
      </w:r>
    </w:p>
    <w:p w:rsidR="00E604DE" w:rsidRPr="003B6764" w:rsidRDefault="00E604DE" w:rsidP="00E604DE">
      <w:pPr>
        <w:pStyle w:val="a6"/>
        <w:ind w:firstLine="660"/>
        <w:rPr>
          <w:rFonts w:ascii="仿宋_GB2312" w:eastAsia="仿宋_GB2312" w:hAnsi="仿宋"/>
          <w:sz w:val="32"/>
          <w:szCs w:val="32"/>
        </w:rPr>
      </w:pPr>
      <w:r w:rsidRPr="003B6764">
        <w:rPr>
          <w:rFonts w:ascii="仿宋_GB2312" w:eastAsia="仿宋_GB2312" w:hAnsi="仿宋" w:hint="eastAsia"/>
          <w:sz w:val="32"/>
          <w:szCs w:val="32"/>
        </w:rPr>
        <w:t>1.按支出功能分类科目划分，共分为三类，其中：</w:t>
      </w:r>
    </w:p>
    <w:p w:rsidR="00E604DE" w:rsidRDefault="00E604DE" w:rsidP="00E604DE">
      <w:pPr>
        <w:pStyle w:val="a6"/>
        <w:ind w:firstLine="660"/>
        <w:rPr>
          <w:sz w:val="32"/>
          <w:szCs w:val="32"/>
        </w:rPr>
      </w:pPr>
      <w:r w:rsidRPr="00D463A4">
        <w:rPr>
          <w:sz w:val="32"/>
          <w:szCs w:val="32"/>
        </w:rPr>
        <w:t>208</w:t>
      </w:r>
      <w:r w:rsidRPr="00D463A4">
        <w:rPr>
          <w:rFonts w:hint="eastAsia"/>
          <w:sz w:val="32"/>
          <w:szCs w:val="32"/>
        </w:rPr>
        <w:t>类“社会保障和就业”支出预算</w:t>
      </w:r>
      <w:r>
        <w:rPr>
          <w:sz w:val="32"/>
          <w:szCs w:val="32"/>
        </w:rPr>
        <w:t>5</w:t>
      </w:r>
      <w:r w:rsidRPr="00D463A4">
        <w:rPr>
          <w:sz w:val="32"/>
          <w:szCs w:val="32"/>
        </w:rPr>
        <w:t>,</w:t>
      </w:r>
      <w:r>
        <w:rPr>
          <w:sz w:val="32"/>
          <w:szCs w:val="32"/>
        </w:rPr>
        <w:t>919.13</w:t>
      </w:r>
      <w:r w:rsidRPr="00D463A4">
        <w:rPr>
          <w:rFonts w:hint="eastAsia"/>
          <w:sz w:val="32"/>
          <w:szCs w:val="32"/>
        </w:rPr>
        <w:t>万元</w:t>
      </w:r>
      <w:r w:rsidRPr="00D463A4">
        <w:rPr>
          <w:sz w:val="32"/>
          <w:szCs w:val="32"/>
        </w:rPr>
        <w:t>,</w:t>
      </w:r>
      <w:r w:rsidRPr="00D463A4">
        <w:rPr>
          <w:rFonts w:hint="eastAsia"/>
          <w:sz w:val="32"/>
          <w:szCs w:val="32"/>
        </w:rPr>
        <w:t>占支出总预算</w:t>
      </w:r>
      <w:r w:rsidRPr="00D463A4">
        <w:rPr>
          <w:sz w:val="32"/>
          <w:szCs w:val="32"/>
        </w:rPr>
        <w:t>95.</w:t>
      </w:r>
      <w:r>
        <w:rPr>
          <w:sz w:val="32"/>
          <w:szCs w:val="32"/>
        </w:rPr>
        <w:t>77</w:t>
      </w:r>
      <w:r w:rsidRPr="00D463A4">
        <w:rPr>
          <w:sz w:val="32"/>
          <w:szCs w:val="32"/>
        </w:rPr>
        <w:t>%</w:t>
      </w:r>
      <w:r w:rsidRPr="00D463A4">
        <w:rPr>
          <w:rFonts w:hint="eastAsia"/>
          <w:sz w:val="32"/>
          <w:szCs w:val="32"/>
        </w:rPr>
        <w:t>，同比</w:t>
      </w:r>
      <w:r w:rsidRPr="00D463A4">
        <w:rPr>
          <w:sz w:val="32"/>
          <w:szCs w:val="32"/>
        </w:rPr>
        <w:t>6,647.88</w:t>
      </w:r>
      <w:r w:rsidRPr="00D463A4">
        <w:rPr>
          <w:rFonts w:hint="eastAsia"/>
          <w:sz w:val="32"/>
          <w:szCs w:val="32"/>
        </w:rPr>
        <w:t>减少</w:t>
      </w:r>
      <w:r>
        <w:rPr>
          <w:sz w:val="32"/>
          <w:szCs w:val="32"/>
        </w:rPr>
        <w:t>728.75</w:t>
      </w:r>
      <w:r w:rsidRPr="00D463A4">
        <w:rPr>
          <w:rFonts w:hint="eastAsia"/>
          <w:sz w:val="32"/>
          <w:szCs w:val="32"/>
        </w:rPr>
        <w:t>万元，降低</w:t>
      </w:r>
      <w:r>
        <w:rPr>
          <w:sz w:val="32"/>
          <w:szCs w:val="32"/>
        </w:rPr>
        <w:t>10.96</w:t>
      </w:r>
      <w:r w:rsidRPr="00D463A4">
        <w:rPr>
          <w:sz w:val="32"/>
          <w:szCs w:val="32"/>
        </w:rPr>
        <w:t>%</w:t>
      </w:r>
      <w:r w:rsidRPr="00D463A4">
        <w:rPr>
          <w:rFonts w:hint="eastAsia"/>
          <w:sz w:val="32"/>
          <w:szCs w:val="32"/>
        </w:rPr>
        <w:t>。</w:t>
      </w:r>
    </w:p>
    <w:p w:rsidR="00E604DE" w:rsidRPr="00A24DE3" w:rsidRDefault="00E604DE" w:rsidP="00695BA8">
      <w:pPr>
        <w:ind w:firstLineChars="218" w:firstLine="698"/>
        <w:rPr>
          <w:rFonts w:ascii="宋体" w:hAnsi="Courier New" w:cs="Courier New"/>
          <w:sz w:val="32"/>
          <w:szCs w:val="32"/>
        </w:rPr>
      </w:pPr>
      <w:r w:rsidRPr="00A24DE3">
        <w:rPr>
          <w:rFonts w:ascii="宋体" w:hAnsi="Courier New" w:cs="Courier New"/>
          <w:sz w:val="32"/>
          <w:szCs w:val="32"/>
        </w:rPr>
        <w:t>210</w:t>
      </w:r>
      <w:r w:rsidRPr="00A24DE3">
        <w:rPr>
          <w:rFonts w:ascii="宋体" w:hAnsi="Courier New" w:cs="Courier New" w:hint="eastAsia"/>
          <w:sz w:val="32"/>
          <w:szCs w:val="32"/>
        </w:rPr>
        <w:t>类“医疗卫生”支出预算</w:t>
      </w:r>
      <w:r w:rsidRPr="00A24DE3">
        <w:rPr>
          <w:rFonts w:ascii="宋体" w:hAnsi="Courier New" w:cs="Courier New"/>
          <w:sz w:val="32"/>
          <w:szCs w:val="32"/>
        </w:rPr>
        <w:t>99.77</w:t>
      </w:r>
      <w:r w:rsidRPr="00A24DE3">
        <w:rPr>
          <w:rFonts w:ascii="宋体" w:hAnsi="Courier New" w:cs="Courier New" w:hint="eastAsia"/>
          <w:sz w:val="32"/>
          <w:szCs w:val="32"/>
        </w:rPr>
        <w:t>万元，占支出总预算的</w:t>
      </w:r>
      <w:r w:rsidRPr="00A24DE3">
        <w:rPr>
          <w:rFonts w:ascii="宋体" w:hAnsi="Courier New" w:cs="Courier New"/>
          <w:sz w:val="32"/>
          <w:szCs w:val="32"/>
        </w:rPr>
        <w:t>1.61%</w:t>
      </w:r>
      <w:r w:rsidRPr="00A24DE3">
        <w:rPr>
          <w:rFonts w:ascii="宋体" w:hAnsi="Courier New" w:cs="Courier New" w:hint="eastAsia"/>
          <w:sz w:val="32"/>
          <w:szCs w:val="32"/>
        </w:rPr>
        <w:t>。</w:t>
      </w:r>
      <w:r w:rsidRPr="003B6764">
        <w:rPr>
          <w:rFonts w:ascii="仿宋_GB2312" w:eastAsia="仿宋_GB2312" w:hAnsi="仿宋" w:hint="eastAsia"/>
          <w:sz w:val="32"/>
          <w:szCs w:val="32"/>
        </w:rPr>
        <w:t>同比</w:t>
      </w:r>
      <w:r>
        <w:rPr>
          <w:rFonts w:ascii="仿宋_GB2312" w:eastAsia="仿宋_GB2312" w:hAnsi="仿宋" w:hint="eastAsia"/>
          <w:sz w:val="32"/>
          <w:szCs w:val="32"/>
        </w:rPr>
        <w:t>100.48</w:t>
      </w:r>
      <w:r w:rsidRPr="003B6764">
        <w:rPr>
          <w:rFonts w:ascii="仿宋_GB2312" w:eastAsia="仿宋_GB2312" w:hAnsi="仿宋" w:hint="eastAsia"/>
          <w:sz w:val="32"/>
          <w:szCs w:val="32"/>
        </w:rPr>
        <w:t>万元减少</w:t>
      </w:r>
      <w:r>
        <w:rPr>
          <w:rFonts w:ascii="仿宋_GB2312" w:eastAsia="仿宋_GB2312" w:hAnsi="仿宋" w:hint="eastAsia"/>
          <w:sz w:val="32"/>
          <w:szCs w:val="32"/>
        </w:rPr>
        <w:t>0.71</w:t>
      </w:r>
      <w:r w:rsidRPr="003B6764">
        <w:rPr>
          <w:rFonts w:ascii="仿宋_GB2312" w:eastAsia="仿宋_GB2312" w:hAnsi="仿宋" w:hint="eastAsia"/>
          <w:sz w:val="32"/>
          <w:szCs w:val="32"/>
        </w:rPr>
        <w:t>万元，降低</w:t>
      </w:r>
      <w:r>
        <w:rPr>
          <w:rFonts w:ascii="仿宋_GB2312" w:eastAsia="仿宋_GB2312" w:hAnsi="仿宋" w:hint="eastAsia"/>
          <w:sz w:val="32"/>
          <w:szCs w:val="32"/>
        </w:rPr>
        <w:t>0.71</w:t>
      </w:r>
      <w:r w:rsidRPr="003B6764">
        <w:rPr>
          <w:rFonts w:ascii="仿宋_GB2312" w:eastAsia="仿宋_GB2312" w:hAnsi="仿宋" w:hint="eastAsia"/>
          <w:sz w:val="32"/>
          <w:szCs w:val="32"/>
        </w:rPr>
        <w:t>%。</w:t>
      </w:r>
    </w:p>
    <w:p w:rsidR="00E604DE" w:rsidRDefault="00E604DE" w:rsidP="00E604DE">
      <w:pPr>
        <w:ind w:firstLine="720"/>
        <w:rPr>
          <w:rFonts w:ascii="仿宋_GB2312" w:eastAsia="仿宋_GB2312" w:hAnsi="仿宋"/>
          <w:sz w:val="32"/>
          <w:szCs w:val="32"/>
        </w:rPr>
      </w:pPr>
      <w:r w:rsidRPr="00A24DE3">
        <w:rPr>
          <w:rFonts w:ascii="仿宋_GB2312" w:eastAsia="仿宋_GB2312" w:hAnsi="仿宋"/>
          <w:sz w:val="32"/>
          <w:szCs w:val="32"/>
        </w:rPr>
        <w:t>221</w:t>
      </w:r>
      <w:r w:rsidRPr="00A24DE3">
        <w:rPr>
          <w:rFonts w:ascii="仿宋_GB2312" w:eastAsia="仿宋_GB2312" w:hAnsi="仿宋" w:hint="eastAsia"/>
          <w:sz w:val="32"/>
          <w:szCs w:val="32"/>
        </w:rPr>
        <w:t>类“住房保障支出”预算是住房公积金</w:t>
      </w:r>
      <w:r w:rsidRPr="00A24DE3">
        <w:rPr>
          <w:rFonts w:ascii="仿宋_GB2312" w:eastAsia="仿宋_GB2312" w:hAnsi="仿宋"/>
          <w:sz w:val="32"/>
          <w:szCs w:val="32"/>
        </w:rPr>
        <w:t>161.79</w:t>
      </w:r>
      <w:r w:rsidRPr="00A24DE3">
        <w:rPr>
          <w:rFonts w:ascii="仿宋_GB2312" w:eastAsia="仿宋_GB2312" w:hAnsi="仿宋" w:hint="eastAsia"/>
          <w:sz w:val="32"/>
          <w:szCs w:val="32"/>
        </w:rPr>
        <w:t>万元</w:t>
      </w:r>
      <w:r w:rsidRPr="00A24DE3">
        <w:rPr>
          <w:rFonts w:ascii="仿宋_GB2312" w:eastAsia="仿宋_GB2312" w:hAnsi="仿宋"/>
          <w:sz w:val="32"/>
          <w:szCs w:val="32"/>
        </w:rPr>
        <w:t xml:space="preserve">, </w:t>
      </w:r>
      <w:r w:rsidRPr="00A24DE3">
        <w:rPr>
          <w:rFonts w:ascii="仿宋_GB2312" w:eastAsia="仿宋_GB2312" w:hAnsi="仿宋" w:hint="eastAsia"/>
          <w:sz w:val="32"/>
          <w:szCs w:val="32"/>
        </w:rPr>
        <w:t>占支出总</w:t>
      </w:r>
      <w:r w:rsidRPr="00A24DE3">
        <w:rPr>
          <w:rFonts w:ascii="仿宋_GB2312" w:eastAsia="仿宋_GB2312" w:hAnsi="仿宋" w:hint="eastAsia"/>
          <w:sz w:val="32"/>
          <w:szCs w:val="32"/>
        </w:rPr>
        <w:lastRenderedPageBreak/>
        <w:t>预算的</w:t>
      </w:r>
      <w:r w:rsidRPr="00A24DE3">
        <w:rPr>
          <w:rFonts w:ascii="仿宋_GB2312" w:eastAsia="仿宋_GB2312" w:hAnsi="仿宋"/>
          <w:sz w:val="32"/>
          <w:szCs w:val="32"/>
        </w:rPr>
        <w:t>2.62%</w:t>
      </w:r>
      <w:r w:rsidRPr="00A24DE3">
        <w:rPr>
          <w:rFonts w:ascii="仿宋_GB2312" w:eastAsia="仿宋_GB2312" w:hAnsi="仿宋" w:hint="eastAsia"/>
          <w:sz w:val="32"/>
          <w:szCs w:val="32"/>
        </w:rPr>
        <w:t>。</w:t>
      </w:r>
      <w:r w:rsidRPr="003B6764">
        <w:rPr>
          <w:rFonts w:ascii="仿宋_GB2312" w:eastAsia="仿宋_GB2312" w:hAnsi="仿宋" w:hint="eastAsia"/>
          <w:sz w:val="32"/>
          <w:szCs w:val="32"/>
        </w:rPr>
        <w:t>同比</w:t>
      </w:r>
      <w:r>
        <w:rPr>
          <w:rFonts w:ascii="仿宋_GB2312" w:eastAsia="仿宋_GB2312" w:hAnsi="仿宋" w:hint="eastAsia"/>
          <w:sz w:val="32"/>
          <w:szCs w:val="32"/>
        </w:rPr>
        <w:t>172.24</w:t>
      </w:r>
      <w:r w:rsidRPr="003B6764">
        <w:rPr>
          <w:rFonts w:ascii="仿宋_GB2312" w:eastAsia="仿宋_GB2312" w:hAnsi="仿宋" w:hint="eastAsia"/>
          <w:sz w:val="32"/>
          <w:szCs w:val="32"/>
        </w:rPr>
        <w:t>万元降低</w:t>
      </w:r>
      <w:r>
        <w:rPr>
          <w:rFonts w:ascii="仿宋_GB2312" w:eastAsia="仿宋_GB2312" w:hAnsi="仿宋" w:hint="eastAsia"/>
          <w:sz w:val="32"/>
          <w:szCs w:val="32"/>
        </w:rPr>
        <w:t>10.45</w:t>
      </w:r>
      <w:r w:rsidRPr="003B6764">
        <w:rPr>
          <w:rFonts w:ascii="仿宋_GB2312" w:eastAsia="仿宋_GB2312" w:hAnsi="仿宋" w:hint="eastAsia"/>
          <w:sz w:val="32"/>
          <w:szCs w:val="32"/>
        </w:rPr>
        <w:t>万元，降低</w:t>
      </w:r>
      <w:r>
        <w:rPr>
          <w:rFonts w:ascii="仿宋_GB2312" w:eastAsia="仿宋_GB2312" w:hAnsi="仿宋" w:hint="eastAsia"/>
          <w:sz w:val="32"/>
          <w:szCs w:val="32"/>
        </w:rPr>
        <w:t>6.07</w:t>
      </w:r>
      <w:r w:rsidRPr="003B6764">
        <w:rPr>
          <w:rFonts w:ascii="仿宋_GB2312" w:eastAsia="仿宋_GB2312" w:hAnsi="仿宋" w:hint="eastAsia"/>
          <w:sz w:val="32"/>
          <w:szCs w:val="32"/>
        </w:rPr>
        <w:t>%</w:t>
      </w:r>
      <w:r>
        <w:rPr>
          <w:rFonts w:ascii="仿宋_GB2312" w:eastAsia="仿宋_GB2312" w:hAnsi="仿宋" w:hint="eastAsia"/>
          <w:sz w:val="32"/>
          <w:szCs w:val="32"/>
        </w:rPr>
        <w:t>。</w:t>
      </w:r>
    </w:p>
    <w:p w:rsidR="00E604DE" w:rsidRPr="00A24DE3" w:rsidRDefault="00E604DE" w:rsidP="00E604DE">
      <w:pPr>
        <w:ind w:firstLine="720"/>
        <w:rPr>
          <w:rFonts w:ascii="仿宋_GB2312" w:eastAsia="仿宋_GB2312" w:hAnsi="仿宋"/>
          <w:sz w:val="32"/>
          <w:szCs w:val="32"/>
        </w:rPr>
      </w:pPr>
      <w:r>
        <w:rPr>
          <w:rFonts w:ascii="仿宋_GB2312" w:eastAsia="仿宋_GB2312" w:hAnsi="仿宋" w:hint="eastAsia"/>
          <w:sz w:val="32"/>
          <w:szCs w:val="32"/>
        </w:rPr>
        <w:t>三类支出都有所</w:t>
      </w:r>
      <w:r w:rsidRPr="003B6764">
        <w:rPr>
          <w:rFonts w:ascii="仿宋_GB2312" w:eastAsia="仿宋_GB2312" w:hAnsi="仿宋" w:hint="eastAsia"/>
          <w:sz w:val="32"/>
          <w:szCs w:val="32"/>
        </w:rPr>
        <w:t>降低的原因是</w:t>
      </w:r>
      <w:r>
        <w:rPr>
          <w:rFonts w:ascii="仿宋_GB2312" w:eastAsia="仿宋_GB2312" w:hAnsi="仿宋" w:hint="eastAsia"/>
          <w:sz w:val="32"/>
          <w:szCs w:val="32"/>
        </w:rPr>
        <w:t>机构改革，</w:t>
      </w:r>
      <w:r w:rsidRPr="003B6764">
        <w:rPr>
          <w:rFonts w:ascii="仿宋_GB2312" w:eastAsia="仿宋_GB2312" w:hAnsi="仿宋" w:hint="eastAsia"/>
          <w:sz w:val="32"/>
          <w:szCs w:val="32"/>
        </w:rPr>
        <w:t>有部分人员</w:t>
      </w:r>
      <w:r>
        <w:rPr>
          <w:rFonts w:ascii="仿宋_GB2312" w:eastAsia="仿宋_GB2312" w:hAnsi="仿宋" w:hint="eastAsia"/>
          <w:sz w:val="32"/>
          <w:szCs w:val="32"/>
        </w:rPr>
        <w:t>转隶自治区医保局</w:t>
      </w:r>
      <w:r w:rsidRPr="003B6764">
        <w:rPr>
          <w:rFonts w:ascii="仿宋_GB2312" w:eastAsia="仿宋_GB2312" w:hAnsi="仿宋" w:hint="eastAsia"/>
          <w:sz w:val="32"/>
          <w:szCs w:val="32"/>
        </w:rPr>
        <w:t>。</w:t>
      </w:r>
    </w:p>
    <w:p w:rsidR="00E604DE" w:rsidRPr="003B6764" w:rsidRDefault="00E604DE" w:rsidP="00E604DE">
      <w:pPr>
        <w:pStyle w:val="a6"/>
        <w:ind w:firstLine="660"/>
        <w:rPr>
          <w:rFonts w:ascii="仿宋_GB2312" w:eastAsia="仿宋_GB2312" w:hAnsi="仿宋"/>
          <w:sz w:val="32"/>
          <w:szCs w:val="32"/>
        </w:rPr>
      </w:pPr>
      <w:r w:rsidRPr="003B6764">
        <w:rPr>
          <w:rFonts w:ascii="仿宋_GB2312" w:eastAsia="仿宋_GB2312" w:hAnsi="仿宋" w:hint="eastAsia"/>
          <w:sz w:val="32"/>
          <w:szCs w:val="32"/>
        </w:rPr>
        <w:t>2．按支出结构分类划分，分为基本支出预算和项目支出预算。</w:t>
      </w:r>
    </w:p>
    <w:p w:rsidR="00E604DE" w:rsidRPr="003B6764" w:rsidRDefault="00E604DE" w:rsidP="00E604DE">
      <w:pPr>
        <w:pStyle w:val="a6"/>
        <w:ind w:firstLine="660"/>
        <w:rPr>
          <w:rFonts w:ascii="仿宋_GB2312" w:eastAsia="仿宋_GB2312" w:hAnsi="仿宋"/>
          <w:b/>
          <w:sz w:val="32"/>
          <w:szCs w:val="32"/>
        </w:rPr>
      </w:pPr>
      <w:r w:rsidRPr="003B6764">
        <w:rPr>
          <w:rFonts w:ascii="仿宋_GB2312" w:eastAsia="仿宋_GB2312" w:hAnsi="仿宋" w:hint="eastAsia"/>
          <w:b/>
          <w:sz w:val="32"/>
          <w:szCs w:val="32"/>
        </w:rPr>
        <w:t xml:space="preserve">（1）基本支出预算 </w:t>
      </w:r>
    </w:p>
    <w:p w:rsidR="00E604DE" w:rsidRPr="00530284" w:rsidRDefault="00E604DE" w:rsidP="00E604DE">
      <w:pPr>
        <w:ind w:firstLineChars="200" w:firstLine="640"/>
        <w:rPr>
          <w:rFonts w:ascii="仿宋_GB2312" w:eastAsia="仿宋_GB2312" w:hAnsi="仿宋"/>
          <w:sz w:val="32"/>
          <w:szCs w:val="32"/>
        </w:rPr>
      </w:pPr>
      <w:r w:rsidRPr="00A24DE3">
        <w:rPr>
          <w:rFonts w:ascii="仿宋_GB2312" w:eastAsia="仿宋_GB2312" w:hAnsi="仿宋" w:hint="eastAsia"/>
          <w:sz w:val="32"/>
          <w:szCs w:val="32"/>
        </w:rPr>
        <w:t>基本支出</w:t>
      </w:r>
      <w:r w:rsidRPr="00A24DE3">
        <w:rPr>
          <w:rFonts w:ascii="仿宋_GB2312" w:eastAsia="仿宋_GB2312" w:hAnsi="仿宋"/>
          <w:sz w:val="32"/>
          <w:szCs w:val="32"/>
        </w:rPr>
        <w:t>2,367.93</w:t>
      </w:r>
      <w:r w:rsidRPr="00A24DE3">
        <w:rPr>
          <w:rFonts w:ascii="仿宋_GB2312" w:eastAsia="仿宋_GB2312" w:hAnsi="仿宋" w:hint="eastAsia"/>
          <w:sz w:val="32"/>
          <w:szCs w:val="32"/>
        </w:rPr>
        <w:t>万元，占支出总预算的</w:t>
      </w:r>
      <w:r w:rsidRPr="00A24DE3">
        <w:rPr>
          <w:rFonts w:ascii="仿宋_GB2312" w:eastAsia="仿宋_GB2312" w:hAnsi="仿宋"/>
          <w:sz w:val="32"/>
          <w:szCs w:val="32"/>
        </w:rPr>
        <w:t>38.31%</w:t>
      </w:r>
      <w:r w:rsidRPr="00A24DE3">
        <w:rPr>
          <w:rFonts w:ascii="仿宋_GB2312" w:eastAsia="仿宋_GB2312" w:hAnsi="仿宋" w:hint="eastAsia"/>
          <w:sz w:val="32"/>
          <w:szCs w:val="32"/>
        </w:rPr>
        <w:t>。同比</w:t>
      </w:r>
      <w:r w:rsidRPr="00A24DE3">
        <w:rPr>
          <w:rFonts w:ascii="仿宋_GB2312" w:eastAsia="仿宋_GB2312" w:hAnsi="仿宋"/>
          <w:sz w:val="32"/>
          <w:szCs w:val="32"/>
        </w:rPr>
        <w:t>2,659.37</w:t>
      </w:r>
      <w:r w:rsidRPr="00A24DE3">
        <w:rPr>
          <w:rFonts w:ascii="仿宋_GB2312" w:eastAsia="仿宋_GB2312" w:hAnsi="仿宋" w:hint="eastAsia"/>
          <w:sz w:val="32"/>
          <w:szCs w:val="32"/>
        </w:rPr>
        <w:t>万元减少</w:t>
      </w:r>
      <w:r w:rsidRPr="00A24DE3">
        <w:rPr>
          <w:rFonts w:ascii="仿宋_GB2312" w:eastAsia="仿宋_GB2312" w:hAnsi="仿宋"/>
          <w:sz w:val="32"/>
          <w:szCs w:val="32"/>
        </w:rPr>
        <w:t>291.44</w:t>
      </w:r>
      <w:r w:rsidRPr="00A24DE3">
        <w:rPr>
          <w:rFonts w:ascii="仿宋_GB2312" w:eastAsia="仿宋_GB2312" w:hAnsi="仿宋" w:hint="eastAsia"/>
          <w:sz w:val="32"/>
          <w:szCs w:val="32"/>
        </w:rPr>
        <w:t>万元，减少</w:t>
      </w:r>
      <w:r w:rsidRPr="00A24DE3">
        <w:rPr>
          <w:rFonts w:ascii="仿宋_GB2312" w:eastAsia="仿宋_GB2312" w:hAnsi="仿宋"/>
          <w:sz w:val="32"/>
          <w:szCs w:val="32"/>
        </w:rPr>
        <w:t>10.96%</w:t>
      </w:r>
      <w:r w:rsidRPr="00A24DE3">
        <w:rPr>
          <w:rFonts w:ascii="仿宋_GB2312" w:eastAsia="仿宋_GB2312" w:hAnsi="仿宋" w:hint="eastAsia"/>
          <w:sz w:val="32"/>
          <w:szCs w:val="32"/>
        </w:rPr>
        <w:t>。</w:t>
      </w:r>
      <w:r w:rsidRPr="00530284">
        <w:rPr>
          <w:rFonts w:ascii="仿宋_GB2312" w:eastAsia="仿宋_GB2312" w:hAnsi="仿宋" w:hint="eastAsia"/>
          <w:sz w:val="32"/>
          <w:szCs w:val="32"/>
        </w:rPr>
        <w:t>减少的原因是机构改革后，医保中心</w:t>
      </w:r>
      <w:r w:rsidRPr="00530284">
        <w:rPr>
          <w:rFonts w:ascii="仿宋_GB2312" w:eastAsia="仿宋_GB2312" w:hAnsi="仿宋"/>
          <w:sz w:val="32"/>
          <w:szCs w:val="32"/>
        </w:rPr>
        <w:t>21</w:t>
      </w:r>
      <w:r w:rsidRPr="00530284">
        <w:rPr>
          <w:rFonts w:ascii="仿宋_GB2312" w:eastAsia="仿宋_GB2312" w:hAnsi="仿宋" w:hint="eastAsia"/>
          <w:sz w:val="32"/>
          <w:szCs w:val="32"/>
        </w:rPr>
        <w:t>人整体划出转隶自治区医保局，相应人员支出减少。</w:t>
      </w:r>
      <w:r w:rsidRPr="003B6764">
        <w:rPr>
          <w:rFonts w:ascii="仿宋_GB2312" w:eastAsia="仿宋_GB2312" w:hAnsi="仿宋" w:hint="eastAsia"/>
          <w:sz w:val="32"/>
          <w:szCs w:val="32"/>
        </w:rPr>
        <w:t>其中：</w:t>
      </w:r>
    </w:p>
    <w:p w:rsidR="00E604DE" w:rsidRPr="00530284" w:rsidRDefault="00E604DE" w:rsidP="00E604DE">
      <w:pPr>
        <w:ind w:firstLineChars="200" w:firstLine="640"/>
        <w:rPr>
          <w:rFonts w:ascii="仿宋_GB2312" w:eastAsia="仿宋_GB2312" w:hAnsi="仿宋"/>
          <w:sz w:val="32"/>
          <w:szCs w:val="32"/>
        </w:rPr>
      </w:pPr>
      <w:r w:rsidRPr="003B6764">
        <w:rPr>
          <w:rFonts w:ascii="仿宋_GB2312" w:eastAsia="仿宋_GB2312" w:hAnsi="仿宋" w:hint="eastAsia"/>
          <w:sz w:val="32"/>
          <w:szCs w:val="32"/>
        </w:rPr>
        <w:t>①工资福利支出预算</w:t>
      </w:r>
      <w:r w:rsidRPr="00530284">
        <w:rPr>
          <w:rFonts w:ascii="仿宋_GB2312" w:eastAsia="仿宋_GB2312" w:hAnsi="仿宋"/>
          <w:sz w:val="32"/>
          <w:szCs w:val="32"/>
        </w:rPr>
        <w:t>1,900.95</w:t>
      </w:r>
      <w:r w:rsidRPr="00530284">
        <w:rPr>
          <w:rFonts w:ascii="仿宋_GB2312" w:eastAsia="仿宋_GB2312" w:hAnsi="仿宋" w:hint="eastAsia"/>
          <w:sz w:val="32"/>
          <w:szCs w:val="32"/>
        </w:rPr>
        <w:t>万元</w:t>
      </w:r>
      <w:r w:rsidRPr="003B6764">
        <w:rPr>
          <w:rFonts w:ascii="仿宋_GB2312" w:eastAsia="仿宋_GB2312" w:hAnsi="仿宋" w:hint="eastAsia"/>
          <w:sz w:val="32"/>
          <w:szCs w:val="32"/>
        </w:rPr>
        <w:t>，</w:t>
      </w:r>
      <w:r w:rsidRPr="00530284">
        <w:rPr>
          <w:rFonts w:ascii="仿宋_GB2312" w:eastAsia="仿宋_GB2312" w:hAnsi="仿宋" w:hint="eastAsia"/>
          <w:sz w:val="32"/>
          <w:szCs w:val="32"/>
        </w:rPr>
        <w:t>占支出总预算的</w:t>
      </w:r>
      <w:r w:rsidRPr="00530284">
        <w:rPr>
          <w:rFonts w:ascii="仿宋_GB2312" w:eastAsia="仿宋_GB2312" w:hAnsi="仿宋"/>
          <w:sz w:val="32"/>
          <w:szCs w:val="32"/>
        </w:rPr>
        <w:t>30.76%</w:t>
      </w:r>
      <w:r w:rsidRPr="00530284">
        <w:rPr>
          <w:rFonts w:ascii="仿宋_GB2312" w:eastAsia="仿宋_GB2312" w:hAnsi="仿宋" w:hint="eastAsia"/>
          <w:sz w:val="32"/>
          <w:szCs w:val="32"/>
        </w:rPr>
        <w:t>，同比</w:t>
      </w:r>
      <w:r w:rsidRPr="00530284">
        <w:rPr>
          <w:rFonts w:ascii="仿宋_GB2312" w:eastAsia="仿宋_GB2312" w:hAnsi="仿宋"/>
          <w:sz w:val="32"/>
          <w:szCs w:val="32"/>
        </w:rPr>
        <w:t>2,125.38</w:t>
      </w:r>
      <w:r w:rsidRPr="00530284">
        <w:rPr>
          <w:rFonts w:ascii="仿宋_GB2312" w:eastAsia="仿宋_GB2312" w:hAnsi="仿宋" w:hint="eastAsia"/>
          <w:sz w:val="32"/>
          <w:szCs w:val="32"/>
        </w:rPr>
        <w:t>万元减少</w:t>
      </w:r>
      <w:r w:rsidRPr="00530284">
        <w:rPr>
          <w:rFonts w:ascii="仿宋_GB2312" w:eastAsia="仿宋_GB2312" w:hAnsi="仿宋"/>
          <w:sz w:val="32"/>
          <w:szCs w:val="32"/>
        </w:rPr>
        <w:t>224.43</w:t>
      </w:r>
      <w:r w:rsidRPr="00530284">
        <w:rPr>
          <w:rFonts w:ascii="仿宋_GB2312" w:eastAsia="仿宋_GB2312" w:hAnsi="仿宋" w:hint="eastAsia"/>
          <w:sz w:val="32"/>
          <w:szCs w:val="32"/>
        </w:rPr>
        <w:t>万元，降低</w:t>
      </w:r>
      <w:r w:rsidRPr="00530284">
        <w:rPr>
          <w:rFonts w:ascii="仿宋_GB2312" w:eastAsia="仿宋_GB2312" w:hAnsi="仿宋"/>
          <w:sz w:val="32"/>
          <w:szCs w:val="32"/>
        </w:rPr>
        <w:t>10.56%</w:t>
      </w:r>
      <w:r w:rsidRPr="00530284">
        <w:rPr>
          <w:rFonts w:ascii="仿宋_GB2312" w:eastAsia="仿宋_GB2312" w:hAnsi="仿宋" w:hint="eastAsia"/>
          <w:sz w:val="32"/>
          <w:szCs w:val="32"/>
        </w:rPr>
        <w:t>。</w:t>
      </w:r>
    </w:p>
    <w:p w:rsidR="00E604DE" w:rsidRPr="00530284" w:rsidRDefault="00E604DE" w:rsidP="00E604DE">
      <w:pPr>
        <w:ind w:firstLineChars="221" w:firstLine="707"/>
        <w:rPr>
          <w:rFonts w:ascii="仿宋_GB2312" w:eastAsia="仿宋_GB2312" w:hAnsi="仿宋"/>
          <w:sz w:val="32"/>
          <w:szCs w:val="32"/>
        </w:rPr>
      </w:pPr>
      <w:r w:rsidRPr="003B6764">
        <w:rPr>
          <w:rFonts w:ascii="仿宋_GB2312" w:eastAsia="仿宋_GB2312" w:hAnsi="仿宋" w:hint="eastAsia"/>
          <w:sz w:val="32"/>
          <w:szCs w:val="32"/>
        </w:rPr>
        <w:t>②商品和服务支出预算</w:t>
      </w:r>
      <w:r w:rsidRPr="00530284">
        <w:rPr>
          <w:rFonts w:ascii="仿宋_GB2312" w:eastAsia="仿宋_GB2312" w:hAnsi="仿宋"/>
          <w:sz w:val="32"/>
          <w:szCs w:val="32"/>
        </w:rPr>
        <w:t>366.14</w:t>
      </w:r>
      <w:r w:rsidRPr="003B6764">
        <w:rPr>
          <w:rFonts w:ascii="仿宋_GB2312" w:eastAsia="仿宋_GB2312" w:hAnsi="仿宋" w:hint="eastAsia"/>
          <w:sz w:val="32"/>
          <w:szCs w:val="32"/>
        </w:rPr>
        <w:t>万元, 占支出总预算的</w:t>
      </w:r>
      <w:r>
        <w:rPr>
          <w:rFonts w:ascii="仿宋_GB2312" w:eastAsia="仿宋_GB2312" w:hAnsi="仿宋" w:hint="eastAsia"/>
          <w:sz w:val="32"/>
          <w:szCs w:val="32"/>
        </w:rPr>
        <w:t>5.92</w:t>
      </w:r>
      <w:r w:rsidRPr="003B6764">
        <w:rPr>
          <w:rFonts w:ascii="仿宋_GB2312" w:eastAsia="仿宋_GB2312" w:hAnsi="仿宋" w:hint="eastAsia"/>
          <w:sz w:val="32"/>
          <w:szCs w:val="32"/>
        </w:rPr>
        <w:t>%，</w:t>
      </w:r>
      <w:r w:rsidRPr="00530284">
        <w:rPr>
          <w:rFonts w:ascii="仿宋_GB2312" w:eastAsia="仿宋_GB2312" w:hAnsi="仿宋" w:hint="eastAsia"/>
          <w:sz w:val="32"/>
          <w:szCs w:val="32"/>
        </w:rPr>
        <w:t>同比</w:t>
      </w:r>
      <w:r w:rsidRPr="00530284">
        <w:rPr>
          <w:rFonts w:ascii="仿宋_GB2312" w:eastAsia="仿宋_GB2312" w:hAnsi="仿宋"/>
          <w:sz w:val="32"/>
          <w:szCs w:val="32"/>
        </w:rPr>
        <w:t>434.89</w:t>
      </w:r>
      <w:r w:rsidRPr="00530284">
        <w:rPr>
          <w:rFonts w:ascii="仿宋_GB2312" w:eastAsia="仿宋_GB2312" w:hAnsi="仿宋" w:hint="eastAsia"/>
          <w:sz w:val="32"/>
          <w:szCs w:val="32"/>
        </w:rPr>
        <w:t>万元减少</w:t>
      </w:r>
      <w:r w:rsidRPr="00530284">
        <w:rPr>
          <w:rFonts w:ascii="仿宋_GB2312" w:eastAsia="仿宋_GB2312" w:hAnsi="仿宋"/>
          <w:sz w:val="32"/>
          <w:szCs w:val="32"/>
        </w:rPr>
        <w:t>68.84</w:t>
      </w:r>
      <w:r w:rsidRPr="00530284">
        <w:rPr>
          <w:rFonts w:ascii="仿宋_GB2312" w:eastAsia="仿宋_GB2312" w:hAnsi="仿宋" w:hint="eastAsia"/>
          <w:sz w:val="32"/>
          <w:szCs w:val="32"/>
        </w:rPr>
        <w:t>万元，降幅</w:t>
      </w:r>
      <w:r w:rsidRPr="00530284">
        <w:rPr>
          <w:rFonts w:ascii="仿宋_GB2312" w:eastAsia="仿宋_GB2312" w:hAnsi="仿宋"/>
          <w:sz w:val="32"/>
          <w:szCs w:val="32"/>
        </w:rPr>
        <w:t>15.83%</w:t>
      </w:r>
      <w:r w:rsidRPr="00530284">
        <w:rPr>
          <w:rFonts w:ascii="仿宋_GB2312" w:eastAsia="仿宋_GB2312" w:hAnsi="仿宋" w:hint="eastAsia"/>
          <w:sz w:val="32"/>
          <w:szCs w:val="32"/>
        </w:rPr>
        <w:t>。</w:t>
      </w:r>
    </w:p>
    <w:p w:rsidR="00E604DE" w:rsidRPr="00530284" w:rsidRDefault="00E604DE" w:rsidP="00E604DE">
      <w:pPr>
        <w:pStyle w:val="a6"/>
        <w:ind w:firstLine="660"/>
        <w:rPr>
          <w:rFonts w:ascii="仿宋_GB2312" w:eastAsia="仿宋_GB2312" w:hAnsi="仿宋" w:cs="Times New Roman"/>
          <w:sz w:val="32"/>
          <w:szCs w:val="32"/>
        </w:rPr>
      </w:pPr>
      <w:r w:rsidRPr="00530284">
        <w:rPr>
          <w:rFonts w:ascii="仿宋_GB2312" w:eastAsia="仿宋_GB2312" w:hAnsi="仿宋" w:cs="Times New Roman" w:hint="eastAsia"/>
          <w:sz w:val="32"/>
          <w:szCs w:val="32"/>
        </w:rPr>
        <w:t>③对个人和家庭的补助支出预算</w:t>
      </w:r>
      <w:r w:rsidRPr="00530284">
        <w:rPr>
          <w:rFonts w:ascii="仿宋_GB2312" w:eastAsia="仿宋_GB2312" w:hAnsi="仿宋" w:cs="Times New Roman"/>
          <w:sz w:val="32"/>
          <w:szCs w:val="32"/>
        </w:rPr>
        <w:t>100.84</w:t>
      </w:r>
      <w:r w:rsidRPr="00530284">
        <w:rPr>
          <w:rFonts w:ascii="仿宋_GB2312" w:eastAsia="仿宋_GB2312" w:hAnsi="仿宋" w:cs="Times New Roman" w:hint="eastAsia"/>
          <w:sz w:val="32"/>
          <w:szCs w:val="32"/>
        </w:rPr>
        <w:t>万元，占支出总预算的1.63％，同比99.1万元增加1.74万元。</w:t>
      </w:r>
    </w:p>
    <w:p w:rsidR="00E604DE" w:rsidRPr="003B6764" w:rsidRDefault="00E604DE" w:rsidP="00E604DE">
      <w:pPr>
        <w:pStyle w:val="a6"/>
        <w:ind w:firstLine="660"/>
        <w:rPr>
          <w:rFonts w:ascii="仿宋_GB2312" w:eastAsia="仿宋_GB2312" w:hAnsi="仿宋"/>
          <w:b/>
          <w:sz w:val="32"/>
          <w:szCs w:val="32"/>
        </w:rPr>
      </w:pPr>
      <w:r w:rsidRPr="003B6764">
        <w:rPr>
          <w:rFonts w:ascii="仿宋_GB2312" w:eastAsia="仿宋_GB2312" w:hAnsi="仿宋" w:hint="eastAsia"/>
          <w:b/>
          <w:sz w:val="32"/>
          <w:szCs w:val="32"/>
        </w:rPr>
        <w:t>（2）项目支出预算</w:t>
      </w:r>
    </w:p>
    <w:p w:rsidR="00E604DE" w:rsidRPr="003B6764" w:rsidRDefault="00E604DE" w:rsidP="00E604DE">
      <w:pPr>
        <w:tabs>
          <w:tab w:val="center" w:pos="4475"/>
        </w:tabs>
        <w:ind w:firstLineChars="200" w:firstLine="640"/>
        <w:rPr>
          <w:rFonts w:ascii="仿宋_GB2312" w:eastAsia="仿宋_GB2312" w:hAnsi="仿宋" w:cs="Courier New"/>
          <w:sz w:val="32"/>
          <w:szCs w:val="32"/>
        </w:rPr>
      </w:pPr>
      <w:r w:rsidRPr="003B6764">
        <w:rPr>
          <w:rFonts w:ascii="仿宋_GB2312" w:eastAsia="仿宋_GB2312" w:hAnsi="仿宋" w:hint="eastAsia"/>
          <w:sz w:val="32"/>
          <w:szCs w:val="32"/>
        </w:rPr>
        <w:t>项目支出</w:t>
      </w:r>
      <w:r>
        <w:rPr>
          <w:rFonts w:ascii="仿宋_GB2312" w:eastAsia="仿宋_GB2312" w:hAnsi="仿宋" w:hint="eastAsia"/>
          <w:sz w:val="32"/>
          <w:szCs w:val="32"/>
        </w:rPr>
        <w:t>3</w:t>
      </w:r>
      <w:r w:rsidRPr="003B6764">
        <w:rPr>
          <w:rFonts w:ascii="仿宋_GB2312" w:eastAsia="仿宋_GB2312" w:hAnsi="仿宋" w:hint="eastAsia"/>
          <w:sz w:val="32"/>
          <w:szCs w:val="32"/>
        </w:rPr>
        <w:t>,</w:t>
      </w:r>
      <w:r>
        <w:rPr>
          <w:rFonts w:ascii="仿宋_GB2312" w:eastAsia="仿宋_GB2312" w:hAnsi="仿宋" w:hint="eastAsia"/>
          <w:sz w:val="32"/>
          <w:szCs w:val="32"/>
        </w:rPr>
        <w:t>812.76</w:t>
      </w:r>
      <w:r w:rsidRPr="003B6764">
        <w:rPr>
          <w:rFonts w:ascii="仿宋_GB2312" w:eastAsia="仿宋_GB2312" w:hAnsi="仿宋" w:hint="eastAsia"/>
          <w:sz w:val="32"/>
          <w:szCs w:val="32"/>
        </w:rPr>
        <w:t>万元，占支出总预算61.</w:t>
      </w:r>
      <w:r>
        <w:rPr>
          <w:rFonts w:ascii="仿宋_GB2312" w:eastAsia="仿宋_GB2312" w:hAnsi="仿宋" w:hint="eastAsia"/>
          <w:sz w:val="32"/>
          <w:szCs w:val="32"/>
        </w:rPr>
        <w:t>69</w:t>
      </w:r>
      <w:r w:rsidRPr="003B6764">
        <w:rPr>
          <w:rFonts w:ascii="仿宋_GB2312" w:eastAsia="仿宋_GB2312" w:hAnsi="仿宋" w:hint="eastAsia"/>
          <w:sz w:val="32"/>
          <w:szCs w:val="32"/>
        </w:rPr>
        <w:t>%，同比4,261.23万元减少</w:t>
      </w:r>
      <w:r>
        <w:rPr>
          <w:rFonts w:ascii="仿宋_GB2312" w:eastAsia="仿宋_GB2312" w:hAnsi="仿宋" w:hint="eastAsia"/>
          <w:sz w:val="32"/>
          <w:szCs w:val="32"/>
        </w:rPr>
        <w:t>448</w:t>
      </w:r>
      <w:r w:rsidRPr="003B6764">
        <w:rPr>
          <w:rFonts w:ascii="仿宋_GB2312" w:eastAsia="仿宋_GB2312" w:hAnsi="仿宋" w:hint="eastAsia"/>
          <w:sz w:val="32"/>
          <w:szCs w:val="32"/>
        </w:rPr>
        <w:t>.</w:t>
      </w:r>
      <w:r>
        <w:rPr>
          <w:rFonts w:ascii="仿宋_GB2312" w:eastAsia="仿宋_GB2312" w:hAnsi="仿宋" w:hint="eastAsia"/>
          <w:sz w:val="32"/>
          <w:szCs w:val="32"/>
        </w:rPr>
        <w:t>4</w:t>
      </w:r>
      <w:r w:rsidRPr="003B6764">
        <w:rPr>
          <w:rFonts w:ascii="仿宋_GB2312" w:eastAsia="仿宋_GB2312" w:hAnsi="仿宋" w:hint="eastAsia"/>
          <w:sz w:val="32"/>
          <w:szCs w:val="32"/>
        </w:rPr>
        <w:t>7万元，同比降低</w:t>
      </w:r>
      <w:r>
        <w:rPr>
          <w:rFonts w:ascii="仿宋_GB2312" w:eastAsia="仿宋_GB2312" w:hAnsi="仿宋" w:hint="eastAsia"/>
          <w:sz w:val="32"/>
          <w:szCs w:val="32"/>
        </w:rPr>
        <w:t>10.52</w:t>
      </w:r>
      <w:r w:rsidRPr="003B6764">
        <w:rPr>
          <w:rFonts w:ascii="仿宋_GB2312" w:eastAsia="仿宋_GB2312" w:hAnsi="仿宋" w:hint="eastAsia"/>
          <w:sz w:val="32"/>
          <w:szCs w:val="32"/>
        </w:rPr>
        <w:t>%，</w:t>
      </w:r>
      <w:r w:rsidRPr="003B6764">
        <w:rPr>
          <w:rFonts w:ascii="仿宋_GB2312" w:eastAsia="仿宋_GB2312" w:hAnsi="仿宋" w:cs="Courier New" w:hint="eastAsia"/>
          <w:sz w:val="32"/>
          <w:szCs w:val="32"/>
        </w:rPr>
        <w:t>其中：</w:t>
      </w:r>
    </w:p>
    <w:p w:rsidR="00E604DE" w:rsidRPr="003B6764" w:rsidRDefault="00E604DE" w:rsidP="00E604DE">
      <w:pPr>
        <w:pStyle w:val="a6"/>
        <w:ind w:firstLine="660"/>
        <w:rPr>
          <w:rFonts w:ascii="仿宋_GB2312" w:eastAsia="仿宋_GB2312" w:hAnsi="仿宋"/>
          <w:sz w:val="32"/>
          <w:szCs w:val="32"/>
        </w:rPr>
      </w:pPr>
      <w:r w:rsidRPr="003B6764">
        <w:rPr>
          <w:rFonts w:ascii="仿宋_GB2312" w:eastAsia="仿宋_GB2312" w:hAnsi="仿宋" w:hint="eastAsia"/>
          <w:sz w:val="32"/>
          <w:szCs w:val="32"/>
        </w:rPr>
        <w:t>基金类预算支出2000万元，占支出总预算</w:t>
      </w:r>
      <w:r>
        <w:rPr>
          <w:rFonts w:ascii="仿宋_GB2312" w:eastAsia="仿宋_GB2312" w:hAnsi="仿宋" w:hint="eastAsia"/>
          <w:sz w:val="32"/>
          <w:szCs w:val="32"/>
        </w:rPr>
        <w:t>32.36</w:t>
      </w:r>
      <w:r w:rsidRPr="003B6764">
        <w:rPr>
          <w:rFonts w:ascii="仿宋_GB2312" w:eastAsia="仿宋_GB2312" w:hAnsi="仿宋" w:hint="eastAsia"/>
          <w:sz w:val="32"/>
          <w:szCs w:val="32"/>
        </w:rPr>
        <w:t>%，同比</w:t>
      </w:r>
      <w:r>
        <w:rPr>
          <w:rFonts w:ascii="仿宋_GB2312" w:eastAsia="仿宋_GB2312" w:hAnsi="仿宋" w:hint="eastAsia"/>
          <w:sz w:val="32"/>
          <w:szCs w:val="32"/>
        </w:rPr>
        <w:t>无增减</w:t>
      </w:r>
      <w:r w:rsidRPr="003B6764">
        <w:rPr>
          <w:rFonts w:ascii="仿宋_GB2312" w:eastAsia="仿宋_GB2312" w:hAnsi="仿宋" w:hint="eastAsia"/>
          <w:sz w:val="32"/>
          <w:szCs w:val="32"/>
        </w:rPr>
        <w:t>。</w:t>
      </w:r>
    </w:p>
    <w:p w:rsidR="00E604DE" w:rsidRPr="003B6764" w:rsidRDefault="00E604DE" w:rsidP="00E604DE">
      <w:pPr>
        <w:pStyle w:val="a6"/>
        <w:ind w:firstLine="660"/>
        <w:rPr>
          <w:rFonts w:ascii="仿宋_GB2312" w:eastAsia="仿宋_GB2312" w:hAnsi="仿宋"/>
          <w:sz w:val="32"/>
          <w:szCs w:val="32"/>
        </w:rPr>
      </w:pPr>
      <w:r w:rsidRPr="003B6764">
        <w:rPr>
          <w:rFonts w:ascii="仿宋_GB2312" w:eastAsia="仿宋_GB2312" w:hAnsi="仿宋" w:hint="eastAsia"/>
          <w:sz w:val="32"/>
          <w:szCs w:val="32"/>
        </w:rPr>
        <w:t>经费类预算支出</w:t>
      </w:r>
      <w:r>
        <w:rPr>
          <w:rFonts w:ascii="仿宋_GB2312" w:eastAsia="仿宋_GB2312" w:hAnsi="仿宋" w:hint="eastAsia"/>
          <w:sz w:val="32"/>
          <w:szCs w:val="32"/>
        </w:rPr>
        <w:t>1</w:t>
      </w:r>
      <w:r w:rsidRPr="003B6764">
        <w:rPr>
          <w:rFonts w:ascii="仿宋_GB2312" w:eastAsia="仿宋_GB2312" w:hAnsi="仿宋" w:hint="eastAsia"/>
          <w:sz w:val="32"/>
          <w:szCs w:val="32"/>
        </w:rPr>
        <w:t>,</w:t>
      </w:r>
      <w:r>
        <w:rPr>
          <w:rFonts w:ascii="仿宋_GB2312" w:eastAsia="仿宋_GB2312" w:hAnsi="仿宋" w:hint="eastAsia"/>
          <w:sz w:val="32"/>
          <w:szCs w:val="32"/>
        </w:rPr>
        <w:t>812.76</w:t>
      </w:r>
      <w:r w:rsidRPr="003B6764">
        <w:rPr>
          <w:rFonts w:ascii="仿宋_GB2312" w:eastAsia="仿宋_GB2312" w:hAnsi="仿宋" w:hint="eastAsia"/>
          <w:sz w:val="32"/>
          <w:szCs w:val="32"/>
        </w:rPr>
        <w:t>万元，占支出总预算</w:t>
      </w:r>
      <w:r>
        <w:rPr>
          <w:rFonts w:ascii="仿宋_GB2312" w:eastAsia="仿宋_GB2312" w:hAnsi="仿宋" w:hint="eastAsia"/>
          <w:sz w:val="32"/>
          <w:szCs w:val="32"/>
        </w:rPr>
        <w:t>29.33</w:t>
      </w:r>
      <w:r w:rsidRPr="003B6764">
        <w:rPr>
          <w:rFonts w:ascii="仿宋_GB2312" w:eastAsia="仿宋_GB2312" w:hAnsi="仿宋" w:hint="eastAsia"/>
          <w:sz w:val="32"/>
          <w:szCs w:val="32"/>
        </w:rPr>
        <w:t>%，同比2261.23万元减少</w:t>
      </w:r>
      <w:r>
        <w:rPr>
          <w:rFonts w:ascii="仿宋_GB2312" w:eastAsia="仿宋_GB2312" w:hAnsi="仿宋" w:hint="eastAsia"/>
          <w:sz w:val="32"/>
          <w:szCs w:val="32"/>
        </w:rPr>
        <w:t>448.47</w:t>
      </w:r>
      <w:r w:rsidRPr="003B6764">
        <w:rPr>
          <w:rFonts w:ascii="仿宋_GB2312" w:eastAsia="仿宋_GB2312" w:hAnsi="仿宋" w:hint="eastAsia"/>
          <w:sz w:val="32"/>
          <w:szCs w:val="32"/>
        </w:rPr>
        <w:t>万元，降低</w:t>
      </w:r>
      <w:r>
        <w:rPr>
          <w:rFonts w:ascii="仿宋_GB2312" w:eastAsia="仿宋_GB2312" w:hAnsi="仿宋" w:hint="eastAsia"/>
          <w:sz w:val="32"/>
          <w:szCs w:val="32"/>
        </w:rPr>
        <w:t>24.74</w:t>
      </w:r>
      <w:r w:rsidRPr="003B6764">
        <w:rPr>
          <w:rFonts w:ascii="仿宋_GB2312" w:eastAsia="仿宋_GB2312" w:hAnsi="仿宋" w:hint="eastAsia"/>
          <w:sz w:val="32"/>
          <w:szCs w:val="32"/>
        </w:rPr>
        <w:t>%。</w:t>
      </w:r>
    </w:p>
    <w:p w:rsidR="00E604DE" w:rsidRPr="003B6764" w:rsidRDefault="00E604DE" w:rsidP="00E604DE">
      <w:pPr>
        <w:tabs>
          <w:tab w:val="center" w:pos="4475"/>
        </w:tabs>
        <w:ind w:left="645"/>
        <w:outlineLvl w:val="1"/>
        <w:rPr>
          <w:rFonts w:ascii="仿宋_GB2312" w:eastAsia="仿宋_GB2312" w:hAnsi="仿宋"/>
          <w:b/>
          <w:sz w:val="32"/>
          <w:szCs w:val="32"/>
        </w:rPr>
      </w:pPr>
      <w:r w:rsidRPr="003B6764">
        <w:rPr>
          <w:rFonts w:ascii="仿宋_GB2312" w:eastAsia="仿宋_GB2312" w:hAnsi="仿宋" w:hint="eastAsia"/>
          <w:b/>
          <w:sz w:val="32"/>
          <w:szCs w:val="32"/>
        </w:rPr>
        <w:t>二、</w:t>
      </w:r>
      <w:r>
        <w:rPr>
          <w:rFonts w:ascii="仿宋_GB2312" w:eastAsia="仿宋_GB2312" w:hAnsi="仿宋" w:hint="eastAsia"/>
          <w:b/>
          <w:sz w:val="32"/>
          <w:szCs w:val="32"/>
        </w:rPr>
        <w:t>2021</w:t>
      </w:r>
      <w:r w:rsidRPr="003B6764">
        <w:rPr>
          <w:rFonts w:ascii="仿宋_GB2312" w:eastAsia="仿宋_GB2312" w:hAnsi="仿宋" w:hint="eastAsia"/>
          <w:b/>
          <w:sz w:val="32"/>
          <w:szCs w:val="32"/>
        </w:rPr>
        <w:t>年部门财政拨款支出预算情况</w:t>
      </w:r>
    </w:p>
    <w:p w:rsidR="00E604DE" w:rsidRPr="003B6764" w:rsidRDefault="00E604DE" w:rsidP="00E604DE">
      <w:pPr>
        <w:tabs>
          <w:tab w:val="center" w:pos="4475"/>
        </w:tabs>
        <w:ind w:firstLineChars="200" w:firstLine="640"/>
        <w:rPr>
          <w:rFonts w:ascii="仿宋_GB2312" w:eastAsia="仿宋_GB2312" w:hAnsi="仿宋"/>
          <w:sz w:val="32"/>
          <w:szCs w:val="32"/>
        </w:rPr>
      </w:pPr>
      <w:r>
        <w:rPr>
          <w:rFonts w:ascii="仿宋_GB2312" w:eastAsia="仿宋_GB2312" w:hAnsi="仿宋" w:hint="eastAsia"/>
          <w:sz w:val="32"/>
          <w:szCs w:val="32"/>
        </w:rPr>
        <w:t>2021</w:t>
      </w:r>
      <w:r w:rsidRPr="003B6764">
        <w:rPr>
          <w:rFonts w:ascii="仿宋_GB2312" w:eastAsia="仿宋_GB2312" w:hAnsi="仿宋" w:hint="eastAsia"/>
          <w:sz w:val="32"/>
          <w:szCs w:val="32"/>
        </w:rPr>
        <w:t>年度财政拨款支出</w:t>
      </w:r>
      <w:r>
        <w:rPr>
          <w:rFonts w:ascii="仿宋_GB2312" w:eastAsia="仿宋_GB2312" w:hAnsi="仿宋" w:hint="eastAsia"/>
          <w:sz w:val="32"/>
          <w:szCs w:val="32"/>
        </w:rPr>
        <w:t>6</w:t>
      </w:r>
      <w:r w:rsidRPr="003B6764">
        <w:rPr>
          <w:rFonts w:ascii="仿宋_GB2312" w:eastAsia="仿宋_GB2312" w:hAnsi="仿宋" w:hint="eastAsia"/>
          <w:sz w:val="32"/>
          <w:szCs w:val="32"/>
        </w:rPr>
        <w:t>,</w:t>
      </w:r>
      <w:r>
        <w:rPr>
          <w:rFonts w:ascii="仿宋_GB2312" w:eastAsia="仿宋_GB2312" w:hAnsi="仿宋" w:hint="eastAsia"/>
          <w:sz w:val="32"/>
          <w:szCs w:val="32"/>
        </w:rPr>
        <w:t>1</w:t>
      </w:r>
      <w:r w:rsidRPr="003B6764">
        <w:rPr>
          <w:rFonts w:ascii="仿宋_GB2312" w:eastAsia="仿宋_GB2312" w:hAnsi="仿宋" w:hint="eastAsia"/>
          <w:sz w:val="32"/>
          <w:szCs w:val="32"/>
        </w:rPr>
        <w:t>80.</w:t>
      </w:r>
      <w:r>
        <w:rPr>
          <w:rFonts w:ascii="仿宋_GB2312" w:eastAsia="仿宋_GB2312" w:hAnsi="仿宋" w:hint="eastAsia"/>
          <w:sz w:val="32"/>
          <w:szCs w:val="32"/>
        </w:rPr>
        <w:t>69</w:t>
      </w:r>
      <w:r w:rsidRPr="003B6764">
        <w:rPr>
          <w:rFonts w:ascii="仿宋_GB2312" w:eastAsia="仿宋_GB2312" w:hAnsi="仿宋" w:hint="eastAsia"/>
          <w:sz w:val="32"/>
          <w:szCs w:val="32"/>
        </w:rPr>
        <w:t>万元，其中：基本支出</w:t>
      </w:r>
      <w:r>
        <w:rPr>
          <w:rFonts w:ascii="仿宋_GB2312" w:eastAsia="仿宋_GB2312" w:hAnsi="仿宋" w:hint="eastAsia"/>
          <w:sz w:val="32"/>
          <w:szCs w:val="32"/>
        </w:rPr>
        <w:t>2</w:t>
      </w:r>
      <w:r w:rsidRPr="003B6764">
        <w:rPr>
          <w:rFonts w:ascii="仿宋_GB2312" w:eastAsia="仿宋_GB2312" w:hAnsi="仿宋" w:hint="eastAsia"/>
          <w:sz w:val="32"/>
          <w:szCs w:val="32"/>
        </w:rPr>
        <w:t>,</w:t>
      </w:r>
      <w:r>
        <w:rPr>
          <w:rFonts w:ascii="仿宋_GB2312" w:eastAsia="仿宋_GB2312" w:hAnsi="仿宋" w:hint="eastAsia"/>
          <w:sz w:val="32"/>
          <w:szCs w:val="32"/>
        </w:rPr>
        <w:t>367.93</w:t>
      </w:r>
      <w:r w:rsidRPr="003B6764">
        <w:rPr>
          <w:rFonts w:ascii="仿宋_GB2312" w:eastAsia="仿宋_GB2312" w:hAnsi="仿宋" w:hint="eastAsia"/>
          <w:sz w:val="32"/>
          <w:szCs w:val="32"/>
        </w:rPr>
        <w:t>万元，项目支出</w:t>
      </w:r>
      <w:r>
        <w:rPr>
          <w:rFonts w:ascii="仿宋_GB2312" w:eastAsia="仿宋_GB2312" w:hAnsi="仿宋" w:hint="eastAsia"/>
          <w:sz w:val="32"/>
          <w:szCs w:val="32"/>
        </w:rPr>
        <w:t>3</w:t>
      </w:r>
      <w:r w:rsidRPr="003B6764">
        <w:rPr>
          <w:rFonts w:ascii="仿宋_GB2312" w:eastAsia="仿宋_GB2312" w:hAnsi="仿宋" w:hint="eastAsia"/>
          <w:sz w:val="32"/>
          <w:szCs w:val="32"/>
        </w:rPr>
        <w:t>,</w:t>
      </w:r>
      <w:r>
        <w:rPr>
          <w:rFonts w:ascii="仿宋_GB2312" w:eastAsia="仿宋_GB2312" w:hAnsi="仿宋" w:hint="eastAsia"/>
          <w:sz w:val="32"/>
          <w:szCs w:val="32"/>
        </w:rPr>
        <w:t>812.76</w:t>
      </w:r>
      <w:r w:rsidRPr="003B6764">
        <w:rPr>
          <w:rFonts w:ascii="仿宋_GB2312" w:eastAsia="仿宋_GB2312" w:hAnsi="仿宋" w:hint="eastAsia"/>
          <w:sz w:val="32"/>
          <w:szCs w:val="32"/>
        </w:rPr>
        <w:t>万元。</w:t>
      </w:r>
    </w:p>
    <w:p w:rsidR="00E604DE" w:rsidRPr="007B2C8F" w:rsidRDefault="00E604DE" w:rsidP="00E604DE">
      <w:pPr>
        <w:tabs>
          <w:tab w:val="center" w:pos="4475"/>
        </w:tabs>
        <w:ind w:firstLineChars="200" w:firstLine="640"/>
        <w:rPr>
          <w:rFonts w:ascii="仿宋_GB2312" w:eastAsia="仿宋_GB2312" w:hAnsi="仿宋"/>
          <w:sz w:val="32"/>
          <w:szCs w:val="32"/>
        </w:rPr>
      </w:pPr>
      <w:r w:rsidRPr="003B6764">
        <w:rPr>
          <w:rFonts w:ascii="仿宋_GB2312" w:eastAsia="仿宋_GB2312" w:hAnsi="仿宋" w:hint="eastAsia"/>
          <w:sz w:val="32"/>
          <w:szCs w:val="32"/>
        </w:rPr>
        <w:lastRenderedPageBreak/>
        <w:t>（一）</w:t>
      </w:r>
      <w:r w:rsidRPr="007B2C8F">
        <w:rPr>
          <w:rFonts w:ascii="仿宋_GB2312" w:eastAsia="仿宋_GB2312" w:hAnsi="仿宋"/>
          <w:sz w:val="32"/>
          <w:szCs w:val="32"/>
        </w:rPr>
        <w:t>208</w:t>
      </w:r>
      <w:r w:rsidRPr="007B2C8F">
        <w:rPr>
          <w:rFonts w:ascii="仿宋_GB2312" w:eastAsia="仿宋_GB2312" w:hAnsi="仿宋" w:hint="eastAsia"/>
          <w:sz w:val="32"/>
          <w:szCs w:val="32"/>
        </w:rPr>
        <w:t>类</w:t>
      </w:r>
      <w:r w:rsidRPr="007B2C8F">
        <w:rPr>
          <w:rFonts w:ascii="仿宋_GB2312" w:eastAsia="仿宋_GB2312" w:hAnsi="仿宋"/>
          <w:sz w:val="32"/>
          <w:szCs w:val="32"/>
        </w:rPr>
        <w:t>01</w:t>
      </w:r>
      <w:r w:rsidRPr="007B2C8F">
        <w:rPr>
          <w:rFonts w:ascii="仿宋_GB2312" w:eastAsia="仿宋_GB2312" w:hAnsi="仿宋" w:hint="eastAsia"/>
          <w:sz w:val="32"/>
          <w:szCs w:val="32"/>
        </w:rPr>
        <w:t>款</w:t>
      </w:r>
      <w:r w:rsidRPr="007B2C8F">
        <w:rPr>
          <w:rFonts w:ascii="仿宋_GB2312" w:eastAsia="仿宋_GB2312" w:hAnsi="仿宋"/>
          <w:sz w:val="32"/>
          <w:szCs w:val="32"/>
        </w:rPr>
        <w:t>09</w:t>
      </w:r>
      <w:r w:rsidRPr="007B2C8F">
        <w:rPr>
          <w:rFonts w:ascii="仿宋_GB2312" w:eastAsia="仿宋_GB2312" w:hAnsi="仿宋" w:hint="eastAsia"/>
          <w:sz w:val="32"/>
          <w:szCs w:val="32"/>
        </w:rPr>
        <w:t>项“社会保险经办机构”预算</w:t>
      </w:r>
      <w:r w:rsidRPr="007B2C8F">
        <w:rPr>
          <w:rFonts w:ascii="仿宋_GB2312" w:eastAsia="仿宋_GB2312" w:hAnsi="仿宋"/>
          <w:sz w:val="32"/>
          <w:szCs w:val="32"/>
        </w:rPr>
        <w:t>3,568.03</w:t>
      </w:r>
      <w:r w:rsidRPr="007B2C8F">
        <w:rPr>
          <w:rFonts w:ascii="仿宋_GB2312" w:eastAsia="仿宋_GB2312" w:hAnsi="仿宋" w:hint="eastAsia"/>
          <w:sz w:val="32"/>
          <w:szCs w:val="32"/>
        </w:rPr>
        <w:t>万元，是我中心开展各项社会保险经办业务的工作经费，占支出总预算</w:t>
      </w:r>
      <w:r w:rsidRPr="007B2C8F">
        <w:rPr>
          <w:rFonts w:ascii="仿宋_GB2312" w:eastAsia="仿宋_GB2312" w:hAnsi="仿宋"/>
          <w:sz w:val="32"/>
          <w:szCs w:val="32"/>
        </w:rPr>
        <w:t>57.73%</w:t>
      </w:r>
      <w:r w:rsidRPr="007B2C8F">
        <w:rPr>
          <w:rFonts w:ascii="仿宋_GB2312" w:eastAsia="仿宋_GB2312" w:hAnsi="仿宋" w:hint="eastAsia"/>
          <w:sz w:val="32"/>
          <w:szCs w:val="32"/>
        </w:rPr>
        <w:t>，同比</w:t>
      </w:r>
      <w:r w:rsidRPr="007B2C8F">
        <w:rPr>
          <w:rFonts w:ascii="仿宋_GB2312" w:eastAsia="仿宋_GB2312" w:hAnsi="仿宋"/>
          <w:sz w:val="32"/>
          <w:szCs w:val="32"/>
        </w:rPr>
        <w:t>4,280.85</w:t>
      </w:r>
      <w:r w:rsidRPr="007B2C8F">
        <w:rPr>
          <w:rFonts w:ascii="仿宋_GB2312" w:eastAsia="仿宋_GB2312" w:hAnsi="仿宋" w:hint="eastAsia"/>
          <w:sz w:val="32"/>
          <w:szCs w:val="32"/>
        </w:rPr>
        <w:t>降低</w:t>
      </w:r>
      <w:r w:rsidRPr="007B2C8F">
        <w:rPr>
          <w:rFonts w:ascii="仿宋_GB2312" w:eastAsia="仿宋_GB2312" w:hAnsi="仿宋"/>
          <w:sz w:val="32"/>
          <w:szCs w:val="32"/>
        </w:rPr>
        <w:t>712.82</w:t>
      </w:r>
      <w:r w:rsidRPr="007B2C8F">
        <w:rPr>
          <w:rFonts w:ascii="仿宋_GB2312" w:eastAsia="仿宋_GB2312" w:hAnsi="仿宋" w:hint="eastAsia"/>
          <w:sz w:val="32"/>
          <w:szCs w:val="32"/>
        </w:rPr>
        <w:t>万元，减少</w:t>
      </w:r>
      <w:r w:rsidRPr="007B2C8F">
        <w:rPr>
          <w:rFonts w:ascii="仿宋_GB2312" w:eastAsia="仿宋_GB2312" w:hAnsi="仿宋"/>
          <w:sz w:val="32"/>
          <w:szCs w:val="32"/>
        </w:rPr>
        <w:t>16.65%</w:t>
      </w:r>
      <w:r w:rsidRPr="007B2C8F">
        <w:rPr>
          <w:rFonts w:ascii="仿宋_GB2312" w:eastAsia="仿宋_GB2312" w:hAnsi="仿宋" w:hint="eastAsia"/>
          <w:sz w:val="32"/>
          <w:szCs w:val="32"/>
        </w:rPr>
        <w:t>。</w:t>
      </w:r>
    </w:p>
    <w:p w:rsidR="00E604DE" w:rsidRPr="003B6764" w:rsidRDefault="00E604DE" w:rsidP="00E604DE">
      <w:pPr>
        <w:tabs>
          <w:tab w:val="center" w:pos="4475"/>
        </w:tabs>
        <w:ind w:firstLineChars="200" w:firstLine="640"/>
        <w:rPr>
          <w:rFonts w:ascii="仿宋_GB2312" w:eastAsia="仿宋_GB2312" w:hAnsi="仿宋"/>
          <w:sz w:val="32"/>
          <w:szCs w:val="32"/>
        </w:rPr>
      </w:pPr>
      <w:r w:rsidRPr="003B6764">
        <w:rPr>
          <w:rFonts w:ascii="仿宋_GB2312" w:eastAsia="仿宋_GB2312" w:hAnsi="仿宋" w:hint="eastAsia"/>
          <w:sz w:val="32"/>
          <w:szCs w:val="32"/>
        </w:rPr>
        <w:t>（二）</w:t>
      </w:r>
      <w:r w:rsidRPr="007B2C8F">
        <w:rPr>
          <w:rFonts w:ascii="仿宋_GB2312" w:eastAsia="仿宋_GB2312" w:hAnsi="仿宋"/>
          <w:sz w:val="32"/>
          <w:szCs w:val="32"/>
        </w:rPr>
        <w:t>208</w:t>
      </w:r>
      <w:r w:rsidRPr="007B2C8F">
        <w:rPr>
          <w:rFonts w:ascii="仿宋_GB2312" w:eastAsia="仿宋_GB2312" w:hAnsi="仿宋" w:hint="eastAsia"/>
          <w:sz w:val="32"/>
          <w:szCs w:val="32"/>
        </w:rPr>
        <w:t>类</w:t>
      </w:r>
      <w:r w:rsidRPr="007B2C8F">
        <w:rPr>
          <w:rFonts w:ascii="仿宋_GB2312" w:eastAsia="仿宋_GB2312" w:hAnsi="仿宋"/>
          <w:sz w:val="32"/>
          <w:szCs w:val="32"/>
        </w:rPr>
        <w:t>05</w:t>
      </w:r>
      <w:r w:rsidRPr="007B2C8F">
        <w:rPr>
          <w:rFonts w:ascii="仿宋_GB2312" w:eastAsia="仿宋_GB2312" w:hAnsi="仿宋" w:hint="eastAsia"/>
          <w:sz w:val="32"/>
          <w:szCs w:val="32"/>
        </w:rPr>
        <w:t>款</w:t>
      </w:r>
      <w:r w:rsidRPr="007B2C8F">
        <w:rPr>
          <w:rFonts w:ascii="仿宋_GB2312" w:eastAsia="仿宋_GB2312" w:hAnsi="仿宋"/>
          <w:sz w:val="32"/>
          <w:szCs w:val="32"/>
        </w:rPr>
        <w:t>02</w:t>
      </w:r>
      <w:r w:rsidRPr="007B2C8F">
        <w:rPr>
          <w:rFonts w:ascii="仿宋_GB2312" w:eastAsia="仿宋_GB2312" w:hAnsi="仿宋" w:hint="eastAsia"/>
          <w:sz w:val="32"/>
          <w:szCs w:val="32"/>
        </w:rPr>
        <w:t>项“事业单位离退休”预算</w:t>
      </w:r>
      <w:r w:rsidRPr="007B2C8F">
        <w:rPr>
          <w:rFonts w:ascii="仿宋_GB2312" w:eastAsia="仿宋_GB2312" w:hAnsi="仿宋"/>
          <w:sz w:val="32"/>
          <w:szCs w:val="32"/>
        </w:rPr>
        <w:t>27.52</w:t>
      </w:r>
      <w:r w:rsidRPr="007B2C8F">
        <w:rPr>
          <w:rFonts w:ascii="仿宋_GB2312" w:eastAsia="仿宋_GB2312" w:hAnsi="仿宋" w:hint="eastAsia"/>
          <w:sz w:val="32"/>
          <w:szCs w:val="32"/>
        </w:rPr>
        <w:t>万元，是我中心</w:t>
      </w:r>
      <w:r w:rsidRPr="007B2C8F">
        <w:rPr>
          <w:rFonts w:ascii="仿宋_GB2312" w:eastAsia="仿宋_GB2312" w:hAnsi="仿宋"/>
          <w:sz w:val="32"/>
          <w:szCs w:val="32"/>
        </w:rPr>
        <w:t>32</w:t>
      </w:r>
      <w:r w:rsidRPr="007B2C8F">
        <w:rPr>
          <w:rFonts w:ascii="仿宋_GB2312" w:eastAsia="仿宋_GB2312" w:hAnsi="仿宋" w:hint="eastAsia"/>
          <w:sz w:val="32"/>
          <w:szCs w:val="32"/>
        </w:rPr>
        <w:t>名退休人员的退休公用支出，占支出总预算</w:t>
      </w:r>
      <w:r w:rsidRPr="007B2C8F">
        <w:rPr>
          <w:rFonts w:ascii="仿宋_GB2312" w:eastAsia="仿宋_GB2312" w:hAnsi="仿宋"/>
          <w:sz w:val="32"/>
          <w:szCs w:val="32"/>
        </w:rPr>
        <w:t>0.45%</w:t>
      </w:r>
      <w:r w:rsidRPr="007B2C8F">
        <w:rPr>
          <w:rFonts w:ascii="仿宋_GB2312" w:eastAsia="仿宋_GB2312" w:hAnsi="仿宋" w:hint="eastAsia"/>
          <w:sz w:val="32"/>
          <w:szCs w:val="32"/>
        </w:rPr>
        <w:t>。同比</w:t>
      </w:r>
      <w:r w:rsidRPr="007B2C8F">
        <w:rPr>
          <w:rFonts w:ascii="仿宋_GB2312" w:eastAsia="仿宋_GB2312" w:hAnsi="仿宋"/>
          <w:sz w:val="32"/>
          <w:szCs w:val="32"/>
        </w:rPr>
        <w:t>22.54</w:t>
      </w:r>
      <w:r w:rsidRPr="007B2C8F">
        <w:rPr>
          <w:rFonts w:ascii="仿宋_GB2312" w:eastAsia="仿宋_GB2312" w:hAnsi="仿宋" w:hint="eastAsia"/>
          <w:sz w:val="32"/>
          <w:szCs w:val="32"/>
        </w:rPr>
        <w:t>万元增加</w:t>
      </w:r>
      <w:r w:rsidRPr="007B2C8F">
        <w:rPr>
          <w:rFonts w:ascii="仿宋_GB2312" w:eastAsia="仿宋_GB2312" w:hAnsi="仿宋"/>
          <w:sz w:val="32"/>
          <w:szCs w:val="32"/>
        </w:rPr>
        <w:t>4.98</w:t>
      </w:r>
      <w:r w:rsidRPr="007B2C8F">
        <w:rPr>
          <w:rFonts w:ascii="仿宋_GB2312" w:eastAsia="仿宋_GB2312" w:hAnsi="仿宋" w:hint="eastAsia"/>
          <w:sz w:val="32"/>
          <w:szCs w:val="32"/>
        </w:rPr>
        <w:t>万元，增长</w:t>
      </w:r>
      <w:r w:rsidRPr="007B2C8F">
        <w:rPr>
          <w:rFonts w:ascii="仿宋_GB2312" w:eastAsia="仿宋_GB2312" w:hAnsi="仿宋"/>
          <w:sz w:val="32"/>
          <w:szCs w:val="32"/>
        </w:rPr>
        <w:t>22.09%</w:t>
      </w:r>
      <w:r w:rsidRPr="007B2C8F">
        <w:rPr>
          <w:rFonts w:ascii="仿宋_GB2312" w:eastAsia="仿宋_GB2312" w:hAnsi="仿宋" w:hint="eastAsia"/>
          <w:sz w:val="32"/>
          <w:szCs w:val="32"/>
        </w:rPr>
        <w:t>。</w:t>
      </w:r>
    </w:p>
    <w:p w:rsidR="00E604DE" w:rsidRPr="003B6764" w:rsidRDefault="00E604DE" w:rsidP="00E604DE">
      <w:pPr>
        <w:tabs>
          <w:tab w:val="center" w:pos="4475"/>
        </w:tabs>
        <w:ind w:firstLineChars="200" w:firstLine="640"/>
        <w:rPr>
          <w:rFonts w:ascii="仿宋_GB2312" w:eastAsia="仿宋_GB2312" w:hAnsi="仿宋"/>
          <w:sz w:val="32"/>
          <w:szCs w:val="32"/>
        </w:rPr>
      </w:pPr>
      <w:r w:rsidRPr="003B6764">
        <w:rPr>
          <w:rFonts w:ascii="仿宋_GB2312" w:eastAsia="仿宋_GB2312" w:hAnsi="仿宋" w:hint="eastAsia"/>
          <w:sz w:val="32"/>
          <w:szCs w:val="32"/>
        </w:rPr>
        <w:t>（三）</w:t>
      </w:r>
      <w:r w:rsidRPr="007B2C8F">
        <w:rPr>
          <w:rFonts w:ascii="仿宋_GB2312" w:eastAsia="仿宋_GB2312" w:hAnsi="仿宋"/>
          <w:sz w:val="32"/>
          <w:szCs w:val="32"/>
        </w:rPr>
        <w:t>208</w:t>
      </w:r>
      <w:r w:rsidRPr="007B2C8F">
        <w:rPr>
          <w:rFonts w:ascii="仿宋_GB2312" w:eastAsia="仿宋_GB2312" w:hAnsi="仿宋" w:hint="eastAsia"/>
          <w:sz w:val="32"/>
          <w:szCs w:val="32"/>
        </w:rPr>
        <w:t>类</w:t>
      </w:r>
      <w:r w:rsidRPr="007B2C8F">
        <w:rPr>
          <w:rFonts w:ascii="仿宋_GB2312" w:eastAsia="仿宋_GB2312" w:hAnsi="仿宋"/>
          <w:sz w:val="32"/>
          <w:szCs w:val="32"/>
        </w:rPr>
        <w:t>05</w:t>
      </w:r>
      <w:r w:rsidRPr="007B2C8F">
        <w:rPr>
          <w:rFonts w:ascii="仿宋_GB2312" w:eastAsia="仿宋_GB2312" w:hAnsi="仿宋" w:hint="eastAsia"/>
          <w:sz w:val="32"/>
          <w:szCs w:val="32"/>
        </w:rPr>
        <w:t>款</w:t>
      </w:r>
      <w:r w:rsidRPr="007B2C8F">
        <w:rPr>
          <w:rFonts w:ascii="仿宋_GB2312" w:eastAsia="仿宋_GB2312" w:hAnsi="仿宋"/>
          <w:sz w:val="32"/>
          <w:szCs w:val="32"/>
        </w:rPr>
        <w:t>05</w:t>
      </w:r>
      <w:r w:rsidRPr="007B2C8F">
        <w:rPr>
          <w:rFonts w:ascii="仿宋_GB2312" w:eastAsia="仿宋_GB2312" w:hAnsi="仿宋" w:hint="eastAsia"/>
          <w:sz w:val="32"/>
          <w:szCs w:val="32"/>
        </w:rPr>
        <w:t>项“机关事业单位基本养老保险缴费支出”预算</w:t>
      </w:r>
      <w:r w:rsidRPr="007B2C8F">
        <w:rPr>
          <w:rFonts w:ascii="仿宋_GB2312" w:eastAsia="仿宋_GB2312" w:hAnsi="仿宋"/>
          <w:sz w:val="32"/>
          <w:szCs w:val="32"/>
        </w:rPr>
        <w:t>215.72</w:t>
      </w:r>
      <w:r w:rsidRPr="007B2C8F">
        <w:rPr>
          <w:rFonts w:ascii="仿宋_GB2312" w:eastAsia="仿宋_GB2312" w:hAnsi="仿宋" w:hint="eastAsia"/>
          <w:sz w:val="32"/>
          <w:szCs w:val="32"/>
        </w:rPr>
        <w:t>万元，同比</w:t>
      </w:r>
      <w:r w:rsidRPr="007B2C8F">
        <w:rPr>
          <w:rFonts w:ascii="仿宋_GB2312" w:eastAsia="仿宋_GB2312" w:hAnsi="仿宋"/>
          <w:sz w:val="32"/>
          <w:szCs w:val="32"/>
        </w:rPr>
        <w:t>229.66</w:t>
      </w:r>
      <w:r w:rsidRPr="007B2C8F">
        <w:rPr>
          <w:rFonts w:ascii="仿宋_GB2312" w:eastAsia="仿宋_GB2312" w:hAnsi="仿宋" w:hint="eastAsia"/>
          <w:sz w:val="32"/>
          <w:szCs w:val="32"/>
        </w:rPr>
        <w:t>万元降低</w:t>
      </w:r>
      <w:r w:rsidRPr="007B2C8F">
        <w:rPr>
          <w:rFonts w:ascii="仿宋_GB2312" w:eastAsia="仿宋_GB2312" w:hAnsi="仿宋"/>
          <w:sz w:val="32"/>
          <w:szCs w:val="32"/>
        </w:rPr>
        <w:t>13.94</w:t>
      </w:r>
      <w:r w:rsidRPr="007B2C8F">
        <w:rPr>
          <w:rFonts w:ascii="仿宋_GB2312" w:eastAsia="仿宋_GB2312" w:hAnsi="仿宋" w:hint="eastAsia"/>
          <w:sz w:val="32"/>
          <w:szCs w:val="32"/>
        </w:rPr>
        <w:t>万元，降幅</w:t>
      </w:r>
      <w:r w:rsidRPr="007B2C8F">
        <w:rPr>
          <w:rFonts w:ascii="仿宋_GB2312" w:eastAsia="仿宋_GB2312" w:hAnsi="仿宋"/>
          <w:sz w:val="32"/>
          <w:szCs w:val="32"/>
        </w:rPr>
        <w:t>6.07%</w:t>
      </w:r>
      <w:r w:rsidRPr="007B2C8F">
        <w:rPr>
          <w:rFonts w:ascii="仿宋_GB2312" w:eastAsia="仿宋_GB2312" w:hAnsi="仿宋" w:hint="eastAsia"/>
          <w:sz w:val="32"/>
          <w:szCs w:val="32"/>
        </w:rPr>
        <w:t>，是我中心在编人员的基本养老保险缴费支出，占支出总预算</w:t>
      </w:r>
      <w:r w:rsidRPr="007B2C8F">
        <w:rPr>
          <w:rFonts w:ascii="仿宋_GB2312" w:eastAsia="仿宋_GB2312" w:hAnsi="仿宋"/>
          <w:sz w:val="32"/>
          <w:szCs w:val="32"/>
        </w:rPr>
        <w:t>3.49%</w:t>
      </w:r>
      <w:r w:rsidRPr="007B2C8F">
        <w:rPr>
          <w:rFonts w:ascii="仿宋_GB2312" w:eastAsia="仿宋_GB2312" w:hAnsi="仿宋" w:hint="eastAsia"/>
          <w:sz w:val="32"/>
          <w:szCs w:val="32"/>
        </w:rPr>
        <w:t>。</w:t>
      </w:r>
    </w:p>
    <w:p w:rsidR="00E604DE" w:rsidRPr="007B2C8F" w:rsidRDefault="00E604DE" w:rsidP="00E604DE">
      <w:pPr>
        <w:ind w:firstLineChars="265" w:firstLine="848"/>
        <w:rPr>
          <w:rFonts w:ascii="仿宋_GB2312" w:eastAsia="仿宋_GB2312" w:hAnsi="仿宋"/>
          <w:sz w:val="32"/>
          <w:szCs w:val="32"/>
        </w:rPr>
      </w:pPr>
      <w:r w:rsidRPr="003B6764">
        <w:rPr>
          <w:rFonts w:ascii="仿宋_GB2312" w:eastAsia="仿宋_GB2312" w:hAnsi="仿宋" w:hint="eastAsia"/>
          <w:sz w:val="32"/>
          <w:szCs w:val="32"/>
        </w:rPr>
        <w:t>（四）</w:t>
      </w:r>
      <w:r w:rsidRPr="007B2C8F">
        <w:rPr>
          <w:rFonts w:ascii="仿宋_GB2312" w:eastAsia="仿宋_GB2312" w:hAnsi="仿宋"/>
          <w:sz w:val="32"/>
          <w:szCs w:val="32"/>
        </w:rPr>
        <w:t>208</w:t>
      </w:r>
      <w:r w:rsidRPr="007B2C8F">
        <w:rPr>
          <w:rFonts w:ascii="仿宋_GB2312" w:eastAsia="仿宋_GB2312" w:hAnsi="仿宋" w:hint="eastAsia"/>
          <w:sz w:val="32"/>
          <w:szCs w:val="32"/>
        </w:rPr>
        <w:t>类</w:t>
      </w:r>
      <w:r w:rsidRPr="007B2C8F">
        <w:rPr>
          <w:rFonts w:ascii="仿宋_GB2312" w:eastAsia="仿宋_GB2312" w:hAnsi="仿宋"/>
          <w:sz w:val="32"/>
          <w:szCs w:val="32"/>
        </w:rPr>
        <w:t>05</w:t>
      </w:r>
      <w:r w:rsidRPr="007B2C8F">
        <w:rPr>
          <w:rFonts w:ascii="仿宋_GB2312" w:eastAsia="仿宋_GB2312" w:hAnsi="仿宋" w:hint="eastAsia"/>
          <w:sz w:val="32"/>
          <w:szCs w:val="32"/>
        </w:rPr>
        <w:t>款</w:t>
      </w:r>
      <w:r w:rsidRPr="007B2C8F">
        <w:rPr>
          <w:rFonts w:ascii="仿宋_GB2312" w:eastAsia="仿宋_GB2312" w:hAnsi="仿宋"/>
          <w:sz w:val="32"/>
          <w:szCs w:val="32"/>
        </w:rPr>
        <w:t>06</w:t>
      </w:r>
      <w:r w:rsidRPr="007B2C8F">
        <w:rPr>
          <w:rFonts w:ascii="仿宋_GB2312" w:eastAsia="仿宋_GB2312" w:hAnsi="仿宋" w:hint="eastAsia"/>
          <w:sz w:val="32"/>
          <w:szCs w:val="32"/>
        </w:rPr>
        <w:t>项“机关事业单位职业年金缴费支出”预算</w:t>
      </w:r>
      <w:r w:rsidRPr="007B2C8F">
        <w:rPr>
          <w:rFonts w:ascii="仿宋_GB2312" w:eastAsia="仿宋_GB2312" w:hAnsi="仿宋"/>
          <w:sz w:val="32"/>
          <w:szCs w:val="32"/>
        </w:rPr>
        <w:t>107.86</w:t>
      </w:r>
      <w:r w:rsidRPr="007B2C8F">
        <w:rPr>
          <w:rFonts w:ascii="仿宋_GB2312" w:eastAsia="仿宋_GB2312" w:hAnsi="仿宋" w:hint="eastAsia"/>
          <w:sz w:val="32"/>
          <w:szCs w:val="32"/>
        </w:rPr>
        <w:t>万元，同比</w:t>
      </w:r>
      <w:r w:rsidRPr="007B2C8F">
        <w:rPr>
          <w:rFonts w:ascii="仿宋_GB2312" w:eastAsia="仿宋_GB2312" w:hAnsi="仿宋"/>
          <w:sz w:val="32"/>
          <w:szCs w:val="32"/>
        </w:rPr>
        <w:t>114.83</w:t>
      </w:r>
      <w:r w:rsidRPr="007B2C8F">
        <w:rPr>
          <w:rFonts w:ascii="仿宋_GB2312" w:eastAsia="仿宋_GB2312" w:hAnsi="仿宋" w:hint="eastAsia"/>
          <w:sz w:val="32"/>
          <w:szCs w:val="32"/>
        </w:rPr>
        <w:t>万元减少</w:t>
      </w:r>
      <w:r w:rsidRPr="007B2C8F">
        <w:rPr>
          <w:rFonts w:ascii="仿宋_GB2312" w:eastAsia="仿宋_GB2312" w:hAnsi="仿宋"/>
          <w:sz w:val="32"/>
          <w:szCs w:val="32"/>
        </w:rPr>
        <w:t>6.97</w:t>
      </w:r>
      <w:r w:rsidRPr="007B2C8F">
        <w:rPr>
          <w:rFonts w:ascii="仿宋_GB2312" w:eastAsia="仿宋_GB2312" w:hAnsi="仿宋" w:hint="eastAsia"/>
          <w:sz w:val="32"/>
          <w:szCs w:val="32"/>
        </w:rPr>
        <w:t>万元，减少</w:t>
      </w:r>
      <w:r w:rsidRPr="007B2C8F">
        <w:rPr>
          <w:rFonts w:ascii="仿宋_GB2312" w:eastAsia="仿宋_GB2312" w:hAnsi="仿宋"/>
          <w:sz w:val="32"/>
          <w:szCs w:val="32"/>
        </w:rPr>
        <w:t>6.07%</w:t>
      </w:r>
      <w:r w:rsidRPr="007B2C8F">
        <w:rPr>
          <w:rFonts w:ascii="仿宋_GB2312" w:eastAsia="仿宋_GB2312" w:hAnsi="仿宋" w:hint="eastAsia"/>
          <w:sz w:val="32"/>
          <w:szCs w:val="32"/>
        </w:rPr>
        <w:t>，是我中心在编人员的职业年金缴费支出，占支出总预算</w:t>
      </w:r>
      <w:r w:rsidRPr="007B2C8F">
        <w:rPr>
          <w:rFonts w:ascii="仿宋_GB2312" w:eastAsia="仿宋_GB2312" w:hAnsi="仿宋"/>
          <w:sz w:val="32"/>
          <w:szCs w:val="32"/>
        </w:rPr>
        <w:t>1.75%</w:t>
      </w:r>
      <w:r w:rsidRPr="007B2C8F">
        <w:rPr>
          <w:rFonts w:ascii="仿宋_GB2312" w:eastAsia="仿宋_GB2312" w:hAnsi="仿宋" w:hint="eastAsia"/>
          <w:sz w:val="32"/>
          <w:szCs w:val="32"/>
        </w:rPr>
        <w:t>。</w:t>
      </w:r>
    </w:p>
    <w:p w:rsidR="00E604DE" w:rsidRPr="007B2C8F" w:rsidRDefault="00E604DE" w:rsidP="00E604DE">
      <w:pPr>
        <w:ind w:firstLineChars="200" w:firstLine="640"/>
        <w:rPr>
          <w:rFonts w:ascii="仿宋_GB2312" w:eastAsia="仿宋_GB2312" w:hAnsi="仿宋"/>
          <w:sz w:val="32"/>
          <w:szCs w:val="32"/>
        </w:rPr>
      </w:pPr>
      <w:r w:rsidRPr="003B6764">
        <w:rPr>
          <w:rFonts w:ascii="仿宋_GB2312" w:eastAsia="仿宋_GB2312" w:hAnsi="仿宋" w:hint="eastAsia"/>
          <w:sz w:val="32"/>
          <w:szCs w:val="32"/>
        </w:rPr>
        <w:t>（五）</w:t>
      </w:r>
      <w:r w:rsidRPr="007B2C8F">
        <w:rPr>
          <w:rFonts w:ascii="仿宋_GB2312" w:eastAsia="仿宋_GB2312" w:hAnsi="仿宋"/>
          <w:sz w:val="32"/>
          <w:szCs w:val="32"/>
        </w:rPr>
        <w:t>208</w:t>
      </w:r>
      <w:r w:rsidRPr="007B2C8F">
        <w:rPr>
          <w:rFonts w:ascii="仿宋_GB2312" w:eastAsia="仿宋_GB2312" w:hAnsi="仿宋" w:hint="eastAsia"/>
          <w:sz w:val="32"/>
          <w:szCs w:val="32"/>
        </w:rPr>
        <w:t>类</w:t>
      </w:r>
      <w:r w:rsidRPr="007B2C8F">
        <w:rPr>
          <w:rFonts w:ascii="仿宋_GB2312" w:eastAsia="仿宋_GB2312" w:hAnsi="仿宋"/>
          <w:sz w:val="32"/>
          <w:szCs w:val="32"/>
        </w:rPr>
        <w:t>99</w:t>
      </w:r>
      <w:r w:rsidRPr="007B2C8F">
        <w:rPr>
          <w:rFonts w:ascii="仿宋_GB2312" w:eastAsia="仿宋_GB2312" w:hAnsi="仿宋" w:hint="eastAsia"/>
          <w:sz w:val="32"/>
          <w:szCs w:val="32"/>
        </w:rPr>
        <w:t>款</w:t>
      </w:r>
      <w:r w:rsidRPr="007B2C8F">
        <w:rPr>
          <w:rFonts w:ascii="仿宋_GB2312" w:eastAsia="仿宋_GB2312" w:hAnsi="仿宋"/>
          <w:sz w:val="32"/>
          <w:szCs w:val="32"/>
        </w:rPr>
        <w:t>01</w:t>
      </w:r>
      <w:r w:rsidRPr="007B2C8F">
        <w:rPr>
          <w:rFonts w:ascii="仿宋_GB2312" w:eastAsia="仿宋_GB2312" w:hAnsi="仿宋" w:hint="eastAsia"/>
          <w:sz w:val="32"/>
          <w:szCs w:val="32"/>
        </w:rPr>
        <w:t>项“其他社会保障和就业支出”</w:t>
      </w:r>
      <w:r w:rsidRPr="007B2C8F">
        <w:rPr>
          <w:rFonts w:ascii="仿宋_GB2312" w:eastAsia="仿宋_GB2312" w:hAnsi="仿宋"/>
          <w:sz w:val="32"/>
          <w:szCs w:val="32"/>
        </w:rPr>
        <w:t>2,000</w:t>
      </w:r>
      <w:r w:rsidRPr="007B2C8F">
        <w:rPr>
          <w:rFonts w:ascii="仿宋_GB2312" w:eastAsia="仿宋_GB2312" w:hAnsi="仿宋" w:hint="eastAsia"/>
          <w:sz w:val="32"/>
          <w:szCs w:val="32"/>
        </w:rPr>
        <w:t>万元，占支出总预算</w:t>
      </w:r>
      <w:r w:rsidRPr="007B2C8F">
        <w:rPr>
          <w:rFonts w:ascii="仿宋_GB2312" w:eastAsia="仿宋_GB2312" w:hAnsi="仿宋"/>
          <w:sz w:val="32"/>
          <w:szCs w:val="32"/>
        </w:rPr>
        <w:t>32.36%</w:t>
      </w:r>
      <w:r w:rsidRPr="007B2C8F">
        <w:rPr>
          <w:rFonts w:ascii="仿宋_GB2312" w:eastAsia="仿宋_GB2312" w:hAnsi="仿宋" w:hint="eastAsia"/>
          <w:sz w:val="32"/>
          <w:szCs w:val="32"/>
        </w:rPr>
        <w:t>，同比</w:t>
      </w:r>
      <w:r w:rsidRPr="007B2C8F">
        <w:rPr>
          <w:rFonts w:ascii="仿宋_GB2312" w:eastAsia="仿宋_GB2312" w:hAnsi="仿宋"/>
          <w:sz w:val="32"/>
          <w:szCs w:val="32"/>
        </w:rPr>
        <w:t>2,000</w:t>
      </w:r>
      <w:r w:rsidRPr="007B2C8F">
        <w:rPr>
          <w:rFonts w:ascii="仿宋_GB2312" w:eastAsia="仿宋_GB2312" w:hAnsi="仿宋" w:hint="eastAsia"/>
          <w:sz w:val="32"/>
          <w:szCs w:val="32"/>
        </w:rPr>
        <w:t>万元无增减。主要内容为对自治区直属国有困难企业离休人员的生活性补助。</w:t>
      </w:r>
    </w:p>
    <w:p w:rsidR="00E604DE" w:rsidRPr="003B6764" w:rsidRDefault="00E604DE" w:rsidP="00E604DE">
      <w:pPr>
        <w:tabs>
          <w:tab w:val="center" w:pos="4475"/>
        </w:tabs>
        <w:ind w:firstLineChars="200" w:firstLine="640"/>
        <w:rPr>
          <w:rFonts w:ascii="仿宋_GB2312" w:eastAsia="仿宋_GB2312" w:hAnsi="仿宋"/>
          <w:sz w:val="32"/>
          <w:szCs w:val="32"/>
        </w:rPr>
      </w:pPr>
      <w:r w:rsidRPr="003B6764">
        <w:rPr>
          <w:rFonts w:ascii="仿宋_GB2312" w:eastAsia="仿宋_GB2312" w:hAnsi="仿宋" w:hint="eastAsia"/>
          <w:sz w:val="32"/>
          <w:szCs w:val="32"/>
        </w:rPr>
        <w:t>（六）</w:t>
      </w:r>
      <w:r w:rsidRPr="007B2C8F">
        <w:rPr>
          <w:rFonts w:ascii="仿宋_GB2312" w:eastAsia="仿宋_GB2312" w:hAnsi="仿宋"/>
          <w:sz w:val="32"/>
          <w:szCs w:val="32"/>
        </w:rPr>
        <w:t>210</w:t>
      </w:r>
      <w:r w:rsidRPr="007B2C8F">
        <w:rPr>
          <w:rFonts w:ascii="仿宋_GB2312" w:eastAsia="仿宋_GB2312" w:hAnsi="仿宋" w:hint="eastAsia"/>
          <w:sz w:val="32"/>
          <w:szCs w:val="32"/>
        </w:rPr>
        <w:t>类</w:t>
      </w:r>
      <w:r w:rsidRPr="007B2C8F">
        <w:rPr>
          <w:rFonts w:ascii="仿宋_GB2312" w:eastAsia="仿宋_GB2312" w:hAnsi="仿宋"/>
          <w:sz w:val="32"/>
          <w:szCs w:val="32"/>
        </w:rPr>
        <w:t>11</w:t>
      </w:r>
      <w:r w:rsidRPr="007B2C8F">
        <w:rPr>
          <w:rFonts w:ascii="仿宋_GB2312" w:eastAsia="仿宋_GB2312" w:hAnsi="仿宋" w:hint="eastAsia"/>
          <w:sz w:val="32"/>
          <w:szCs w:val="32"/>
        </w:rPr>
        <w:t>款</w:t>
      </w:r>
      <w:r w:rsidRPr="007B2C8F">
        <w:rPr>
          <w:rFonts w:ascii="仿宋_GB2312" w:eastAsia="仿宋_GB2312" w:hAnsi="仿宋"/>
          <w:sz w:val="32"/>
          <w:szCs w:val="32"/>
        </w:rPr>
        <w:t>02</w:t>
      </w:r>
      <w:r w:rsidRPr="007B2C8F">
        <w:rPr>
          <w:rFonts w:ascii="仿宋_GB2312" w:eastAsia="仿宋_GB2312" w:hAnsi="仿宋" w:hint="eastAsia"/>
          <w:sz w:val="32"/>
          <w:szCs w:val="32"/>
        </w:rPr>
        <w:t>项“事业单位医疗”</w:t>
      </w:r>
      <w:r w:rsidRPr="007B2C8F">
        <w:rPr>
          <w:rFonts w:ascii="仿宋_GB2312" w:eastAsia="仿宋_GB2312" w:hAnsi="仿宋"/>
          <w:sz w:val="32"/>
          <w:szCs w:val="32"/>
        </w:rPr>
        <w:t>99.77</w:t>
      </w:r>
      <w:r w:rsidRPr="007B2C8F">
        <w:rPr>
          <w:rFonts w:ascii="仿宋_GB2312" w:eastAsia="仿宋_GB2312" w:hAnsi="仿宋" w:hint="eastAsia"/>
          <w:sz w:val="32"/>
          <w:szCs w:val="32"/>
        </w:rPr>
        <w:t>万元，占支出总预算</w:t>
      </w:r>
      <w:r w:rsidRPr="007B2C8F">
        <w:rPr>
          <w:rFonts w:ascii="仿宋_GB2312" w:eastAsia="仿宋_GB2312" w:hAnsi="仿宋"/>
          <w:sz w:val="32"/>
          <w:szCs w:val="32"/>
        </w:rPr>
        <w:t>1.61%</w:t>
      </w:r>
      <w:r w:rsidRPr="007B2C8F">
        <w:rPr>
          <w:rFonts w:ascii="仿宋_GB2312" w:eastAsia="仿宋_GB2312" w:hAnsi="仿宋" w:hint="eastAsia"/>
          <w:sz w:val="32"/>
          <w:szCs w:val="32"/>
        </w:rPr>
        <w:t>。</w:t>
      </w:r>
      <w:r w:rsidRPr="003B6764">
        <w:rPr>
          <w:rFonts w:ascii="仿宋_GB2312" w:eastAsia="仿宋_GB2312" w:hAnsi="仿宋" w:hint="eastAsia"/>
          <w:sz w:val="32"/>
          <w:szCs w:val="32"/>
        </w:rPr>
        <w:t>同比</w:t>
      </w:r>
      <w:r>
        <w:rPr>
          <w:rFonts w:ascii="仿宋_GB2312" w:eastAsia="仿宋_GB2312" w:hAnsi="仿宋" w:hint="eastAsia"/>
          <w:sz w:val="32"/>
          <w:szCs w:val="32"/>
        </w:rPr>
        <w:t>100.48</w:t>
      </w:r>
      <w:r w:rsidRPr="003B6764">
        <w:rPr>
          <w:rFonts w:ascii="仿宋_GB2312" w:eastAsia="仿宋_GB2312" w:hAnsi="仿宋" w:hint="eastAsia"/>
          <w:sz w:val="32"/>
          <w:szCs w:val="32"/>
        </w:rPr>
        <w:t>万元减少</w:t>
      </w:r>
      <w:r>
        <w:rPr>
          <w:rFonts w:ascii="仿宋_GB2312" w:eastAsia="仿宋_GB2312" w:hAnsi="仿宋" w:hint="eastAsia"/>
          <w:sz w:val="32"/>
          <w:szCs w:val="32"/>
        </w:rPr>
        <w:t>0.71</w:t>
      </w:r>
      <w:r w:rsidRPr="003B6764">
        <w:rPr>
          <w:rFonts w:ascii="仿宋_GB2312" w:eastAsia="仿宋_GB2312" w:hAnsi="仿宋" w:hint="eastAsia"/>
          <w:sz w:val="32"/>
          <w:szCs w:val="32"/>
        </w:rPr>
        <w:t>万元，降低</w:t>
      </w:r>
      <w:r>
        <w:rPr>
          <w:rFonts w:ascii="仿宋_GB2312" w:eastAsia="仿宋_GB2312" w:hAnsi="仿宋" w:hint="eastAsia"/>
          <w:sz w:val="32"/>
          <w:szCs w:val="32"/>
        </w:rPr>
        <w:t>0.71</w:t>
      </w:r>
      <w:r w:rsidRPr="003B6764">
        <w:rPr>
          <w:rFonts w:ascii="仿宋_GB2312" w:eastAsia="仿宋_GB2312" w:hAnsi="仿宋" w:hint="eastAsia"/>
          <w:sz w:val="32"/>
          <w:szCs w:val="32"/>
        </w:rPr>
        <w:t>%，降低的原因是机构改革后，部分人员调出，导致计算基数减少。</w:t>
      </w:r>
    </w:p>
    <w:p w:rsidR="00E604DE" w:rsidRPr="007B2C8F" w:rsidRDefault="00E604DE" w:rsidP="00E604DE">
      <w:pPr>
        <w:pStyle w:val="a6"/>
        <w:ind w:firstLine="660"/>
        <w:rPr>
          <w:rFonts w:ascii="仿宋_GB2312" w:eastAsia="仿宋_GB2312" w:hAnsi="仿宋" w:cs="Times New Roman"/>
          <w:sz w:val="32"/>
          <w:szCs w:val="32"/>
        </w:rPr>
      </w:pPr>
      <w:r w:rsidRPr="007B2C8F">
        <w:rPr>
          <w:rFonts w:ascii="仿宋_GB2312" w:eastAsia="仿宋_GB2312" w:hAnsi="仿宋" w:cs="Times New Roman" w:hint="eastAsia"/>
          <w:sz w:val="32"/>
          <w:szCs w:val="32"/>
        </w:rPr>
        <w:t>（七）221类02款01项“住房公积金”预算是住房公积金</w:t>
      </w:r>
      <w:r w:rsidRPr="007B2C8F">
        <w:rPr>
          <w:rFonts w:ascii="仿宋_GB2312" w:eastAsia="仿宋_GB2312" w:hAnsi="仿宋" w:cs="Times New Roman"/>
          <w:sz w:val="32"/>
          <w:szCs w:val="32"/>
        </w:rPr>
        <w:t>161.79</w:t>
      </w:r>
      <w:r w:rsidRPr="007B2C8F">
        <w:rPr>
          <w:rFonts w:ascii="仿宋_GB2312" w:eastAsia="仿宋_GB2312" w:hAnsi="仿宋" w:cs="Times New Roman" w:hint="eastAsia"/>
          <w:sz w:val="32"/>
          <w:szCs w:val="32"/>
        </w:rPr>
        <w:t>万元, 占支出总预算的2.62%，同比172.24万元降低10.45万元，降低6.07%，降低的原因是有部分人员调出。</w:t>
      </w:r>
    </w:p>
    <w:p w:rsidR="00E604DE" w:rsidRPr="003B6764" w:rsidRDefault="00E604DE" w:rsidP="00E604DE">
      <w:pPr>
        <w:tabs>
          <w:tab w:val="center" w:pos="4475"/>
        </w:tabs>
        <w:ind w:leftChars="304" w:left="1281" w:hangingChars="200" w:hanging="643"/>
        <w:outlineLvl w:val="1"/>
        <w:rPr>
          <w:rFonts w:ascii="仿宋_GB2312" w:eastAsia="仿宋_GB2312" w:hAnsi="仿宋"/>
          <w:b/>
          <w:sz w:val="32"/>
          <w:szCs w:val="32"/>
        </w:rPr>
      </w:pPr>
      <w:r w:rsidRPr="003B6764">
        <w:rPr>
          <w:rFonts w:ascii="仿宋_GB2312" w:eastAsia="仿宋_GB2312" w:hAnsi="仿宋" w:hint="eastAsia"/>
          <w:b/>
          <w:sz w:val="32"/>
          <w:szCs w:val="32"/>
        </w:rPr>
        <w:t>三、</w:t>
      </w:r>
      <w:r w:rsidR="00C55503" w:rsidRPr="00C55503">
        <w:rPr>
          <w:rFonts w:ascii="仿宋_GB2312" w:eastAsia="仿宋_GB2312" w:hAnsi="仿宋" w:hint="eastAsia"/>
          <w:b/>
          <w:sz w:val="32"/>
          <w:szCs w:val="32"/>
        </w:rPr>
        <w:t>2021年部门财政资金安排的“三公”经费预算情况</w:t>
      </w:r>
    </w:p>
    <w:p w:rsidR="00E604DE" w:rsidRPr="003B6764" w:rsidRDefault="00C55503" w:rsidP="00E604DE">
      <w:pPr>
        <w:ind w:firstLine="645"/>
        <w:rPr>
          <w:rFonts w:ascii="仿宋_GB2312" w:eastAsia="仿宋_GB2312" w:hAnsi="仿宋"/>
          <w:bCs/>
          <w:sz w:val="32"/>
          <w:szCs w:val="32"/>
        </w:rPr>
      </w:pPr>
      <w:r w:rsidRPr="00C55503">
        <w:rPr>
          <w:rFonts w:ascii="仿宋_GB2312" w:eastAsia="仿宋_GB2312" w:hAnsi="仿宋" w:hint="eastAsia"/>
          <w:sz w:val="32"/>
          <w:szCs w:val="32"/>
        </w:rPr>
        <w:t>（一）</w:t>
      </w:r>
      <w:r w:rsidR="00AD223E" w:rsidRPr="00AD223E">
        <w:rPr>
          <w:rFonts w:ascii="仿宋_GB2312" w:eastAsia="仿宋_GB2312" w:hAnsi="仿宋" w:hint="eastAsia"/>
          <w:sz w:val="32"/>
          <w:szCs w:val="32"/>
        </w:rPr>
        <w:t>2020年财政资金安排的“三公”经费预算情况。2020年财政</w:t>
      </w:r>
      <w:r w:rsidR="00AD223E" w:rsidRPr="00AD223E">
        <w:rPr>
          <w:rFonts w:ascii="仿宋_GB2312" w:eastAsia="仿宋_GB2312" w:hAnsi="仿宋" w:hint="eastAsia"/>
          <w:sz w:val="32"/>
          <w:szCs w:val="32"/>
        </w:rPr>
        <w:lastRenderedPageBreak/>
        <w:t>资金安排的“三公”经费支出预算14万元（全口径），其中：因公出国经费8万元，公务接待费支出预算6万元，公务用车运行维护费支出预算0元，公务用车购置费支出预算0元</w:t>
      </w:r>
      <w:r w:rsidRPr="00C55503">
        <w:rPr>
          <w:rFonts w:ascii="仿宋_GB2312" w:eastAsia="仿宋_GB2312" w:hAnsi="仿宋" w:hint="eastAsia"/>
          <w:sz w:val="32"/>
          <w:szCs w:val="32"/>
        </w:rPr>
        <w:t xml:space="preserve">。 </w:t>
      </w:r>
      <w:r w:rsidR="00E604DE" w:rsidRPr="003B6764">
        <w:rPr>
          <w:rFonts w:ascii="仿宋_GB2312" w:eastAsia="仿宋_GB2312" w:hAnsi="仿宋" w:hint="eastAsia"/>
          <w:bCs/>
          <w:sz w:val="32"/>
          <w:szCs w:val="32"/>
        </w:rPr>
        <w:t xml:space="preserve"> </w:t>
      </w:r>
    </w:p>
    <w:p w:rsidR="00E604DE" w:rsidRPr="003B6764" w:rsidRDefault="00C55503" w:rsidP="00E604DE">
      <w:pPr>
        <w:ind w:firstLine="645"/>
        <w:rPr>
          <w:rFonts w:ascii="仿宋_GB2312" w:eastAsia="仿宋_GB2312" w:hAnsi="仿宋"/>
          <w:sz w:val="32"/>
          <w:szCs w:val="32"/>
        </w:rPr>
      </w:pPr>
      <w:r w:rsidRPr="00C55503">
        <w:rPr>
          <w:rFonts w:ascii="仿宋_GB2312" w:eastAsia="仿宋_GB2312" w:hAnsi="仿宋" w:hint="eastAsia"/>
          <w:sz w:val="32"/>
          <w:szCs w:val="32"/>
        </w:rPr>
        <w:t>（二）</w:t>
      </w:r>
      <w:r w:rsidR="00AD223E" w:rsidRPr="00AD223E">
        <w:rPr>
          <w:rFonts w:ascii="仿宋_GB2312" w:eastAsia="仿宋_GB2312" w:hAnsi="仿宋" w:hint="eastAsia"/>
          <w:sz w:val="32"/>
          <w:szCs w:val="32"/>
        </w:rPr>
        <w:t>2021年公共财政资金安排的“三公”经费预算情况。2021年公共财政资金安排的“三公”经费支出预算13.17万元，同比2020年预算数14万元减少0.83万元，降低5.93%。</w:t>
      </w:r>
      <w:r w:rsidR="008B4735" w:rsidRPr="008B4735">
        <w:rPr>
          <w:rFonts w:ascii="仿宋_GB2312" w:eastAsia="仿宋_GB2312" w:hAnsi="仿宋" w:hint="eastAsia"/>
          <w:sz w:val="32"/>
          <w:szCs w:val="32"/>
        </w:rPr>
        <w:t>其中</w:t>
      </w:r>
      <w:r w:rsidRPr="00C55503">
        <w:rPr>
          <w:rFonts w:ascii="仿宋_GB2312" w:eastAsia="仿宋_GB2312" w:hAnsi="仿宋" w:hint="eastAsia"/>
          <w:sz w:val="32"/>
          <w:szCs w:val="32"/>
        </w:rPr>
        <w:t>：</w:t>
      </w:r>
    </w:p>
    <w:p w:rsidR="00C55503" w:rsidRPr="00C55503" w:rsidRDefault="00C55503" w:rsidP="00C55503">
      <w:pPr>
        <w:ind w:firstLine="645"/>
        <w:rPr>
          <w:rFonts w:ascii="仿宋_GB2312" w:eastAsia="仿宋_GB2312" w:hAnsi="仿宋"/>
          <w:sz w:val="32"/>
          <w:szCs w:val="32"/>
        </w:rPr>
      </w:pPr>
      <w:r w:rsidRPr="00C55503">
        <w:rPr>
          <w:rFonts w:ascii="仿宋_GB2312" w:eastAsia="仿宋_GB2312" w:hAnsi="仿宋" w:hint="eastAsia"/>
          <w:sz w:val="32"/>
          <w:szCs w:val="32"/>
        </w:rPr>
        <w:t>1.</w:t>
      </w:r>
      <w:r w:rsidR="008B4735" w:rsidRPr="008B4735">
        <w:rPr>
          <w:rFonts w:hint="eastAsia"/>
        </w:rPr>
        <w:t xml:space="preserve"> </w:t>
      </w:r>
      <w:r w:rsidR="008B4735" w:rsidRPr="008B4735">
        <w:rPr>
          <w:rFonts w:ascii="仿宋_GB2312" w:eastAsia="仿宋_GB2312" w:hAnsi="仿宋" w:hint="eastAsia"/>
          <w:sz w:val="32"/>
          <w:szCs w:val="32"/>
        </w:rPr>
        <w:t>公务接待费预算5.67万元，同比6万元减少0.33万元，降低5.5%。降低的主要原因是根据2020年公务接待情况，进一步压减2021年公务接待费支出。公务接待费主要用于我单位与非驻邕参保单位以及各市县、各省（区、市）兄弟单位之间的业务往来及学习交流</w:t>
      </w:r>
      <w:r w:rsidRPr="00C55503">
        <w:rPr>
          <w:rFonts w:ascii="仿宋_GB2312" w:eastAsia="仿宋_GB2312" w:hAnsi="仿宋" w:hint="eastAsia"/>
          <w:sz w:val="32"/>
          <w:szCs w:val="32"/>
        </w:rPr>
        <w:t>。</w:t>
      </w:r>
    </w:p>
    <w:p w:rsidR="00C55503" w:rsidRPr="00C55503" w:rsidRDefault="00C55503" w:rsidP="00C55503">
      <w:pPr>
        <w:ind w:firstLine="645"/>
        <w:rPr>
          <w:rFonts w:ascii="仿宋_GB2312" w:eastAsia="仿宋_GB2312" w:hAnsi="仿宋"/>
          <w:sz w:val="32"/>
          <w:szCs w:val="32"/>
        </w:rPr>
      </w:pPr>
      <w:r w:rsidRPr="00C55503">
        <w:rPr>
          <w:rFonts w:ascii="仿宋_GB2312" w:eastAsia="仿宋_GB2312" w:hAnsi="仿宋" w:hint="eastAsia"/>
          <w:sz w:val="32"/>
          <w:szCs w:val="32"/>
        </w:rPr>
        <w:t>2.</w:t>
      </w:r>
      <w:r w:rsidR="008B4735" w:rsidRPr="008B4735">
        <w:rPr>
          <w:rFonts w:hint="eastAsia"/>
        </w:rPr>
        <w:t xml:space="preserve"> </w:t>
      </w:r>
      <w:r w:rsidR="008B4735" w:rsidRPr="008B4735">
        <w:rPr>
          <w:rFonts w:ascii="仿宋_GB2312" w:eastAsia="仿宋_GB2312" w:hAnsi="仿宋" w:hint="eastAsia"/>
          <w:sz w:val="32"/>
          <w:szCs w:val="32"/>
        </w:rPr>
        <w:t>出国经费预算7.5万元，同比8万元减少0.5万元，降低6.25%。降低的主要原因是根据预算编制要求，进一步压减2021年出国经费支出。2021年我单位计划安排2人赴国外学习培训，培训费用共计7.5万元</w:t>
      </w:r>
      <w:r w:rsidRPr="00C55503">
        <w:rPr>
          <w:rFonts w:ascii="仿宋_GB2312" w:eastAsia="仿宋_GB2312" w:hAnsi="仿宋" w:hint="eastAsia"/>
          <w:sz w:val="32"/>
          <w:szCs w:val="32"/>
        </w:rPr>
        <w:t>。</w:t>
      </w:r>
    </w:p>
    <w:p w:rsidR="00C55503" w:rsidRDefault="00C55503" w:rsidP="00C55503">
      <w:pPr>
        <w:ind w:firstLine="645"/>
        <w:rPr>
          <w:rFonts w:ascii="仿宋_GB2312" w:eastAsia="仿宋_GB2312" w:hAnsi="仿宋"/>
          <w:sz w:val="32"/>
          <w:szCs w:val="32"/>
        </w:rPr>
      </w:pPr>
      <w:r w:rsidRPr="00C55503">
        <w:rPr>
          <w:rFonts w:ascii="仿宋_GB2312" w:eastAsia="仿宋_GB2312" w:hAnsi="仿宋" w:hint="eastAsia"/>
          <w:sz w:val="32"/>
          <w:szCs w:val="32"/>
        </w:rPr>
        <w:t>3.</w:t>
      </w:r>
      <w:r w:rsidR="008B4735" w:rsidRPr="008B4735">
        <w:rPr>
          <w:rFonts w:hint="eastAsia"/>
        </w:rPr>
        <w:t xml:space="preserve"> </w:t>
      </w:r>
      <w:r w:rsidR="00AD223E" w:rsidRPr="00AD223E">
        <w:rPr>
          <w:rFonts w:ascii="仿宋_GB2312" w:eastAsia="仿宋_GB2312" w:hAnsi="仿宋" w:hint="eastAsia"/>
          <w:sz w:val="32"/>
          <w:szCs w:val="32"/>
        </w:rPr>
        <w:t>公务用车费2021年预算0元，同比2020年无变化。截至2020年底，我中心公务用车保有量为0辆，公务用车支出0元。公务用车购置费2021年预算0元</w:t>
      </w:r>
      <w:r w:rsidRPr="00C55503">
        <w:rPr>
          <w:rFonts w:ascii="仿宋_GB2312" w:eastAsia="仿宋_GB2312" w:hAnsi="仿宋" w:hint="eastAsia"/>
          <w:sz w:val="32"/>
          <w:szCs w:val="32"/>
        </w:rPr>
        <w:t>。</w:t>
      </w:r>
    </w:p>
    <w:p w:rsidR="00C467BC" w:rsidRDefault="00F33E74" w:rsidP="00C55503">
      <w:pPr>
        <w:ind w:firstLine="645"/>
        <w:rPr>
          <w:rFonts w:ascii="仿宋_GB2312" w:eastAsia="仿宋_GB2312" w:hAnsi="仿宋"/>
          <w:b/>
          <w:sz w:val="32"/>
          <w:szCs w:val="32"/>
        </w:rPr>
      </w:pPr>
      <w:r w:rsidRPr="00F33E74">
        <w:rPr>
          <w:rFonts w:ascii="仿宋_GB2312" w:eastAsia="仿宋_GB2312" w:hAnsi="仿宋" w:hint="eastAsia"/>
          <w:b/>
          <w:sz w:val="32"/>
          <w:szCs w:val="32"/>
        </w:rPr>
        <w:t>四、</w:t>
      </w:r>
      <w:r w:rsidR="00C467BC" w:rsidRPr="00C467BC">
        <w:rPr>
          <w:rFonts w:ascii="仿宋_GB2312" w:eastAsia="仿宋_GB2312" w:hAnsi="仿宋" w:hint="eastAsia"/>
          <w:b/>
          <w:sz w:val="32"/>
          <w:szCs w:val="32"/>
        </w:rPr>
        <w:t>政府性基金预算支出</w:t>
      </w:r>
      <w:r w:rsidR="00C467BC">
        <w:rPr>
          <w:rFonts w:ascii="仿宋_GB2312" w:eastAsia="仿宋_GB2312" w:hAnsi="仿宋" w:hint="eastAsia"/>
          <w:b/>
          <w:sz w:val="32"/>
          <w:szCs w:val="32"/>
        </w:rPr>
        <w:t>预算情况</w:t>
      </w:r>
    </w:p>
    <w:p w:rsidR="00C467BC" w:rsidRPr="00C467BC" w:rsidRDefault="00C467BC" w:rsidP="00E604DE">
      <w:pPr>
        <w:ind w:firstLine="645"/>
        <w:rPr>
          <w:rFonts w:ascii="仿宋_GB2312" w:eastAsia="仿宋_GB2312" w:hAnsi="仿宋"/>
          <w:sz w:val="32"/>
          <w:szCs w:val="32"/>
        </w:rPr>
      </w:pPr>
      <w:r w:rsidRPr="00C467BC">
        <w:rPr>
          <w:rFonts w:ascii="仿宋_GB2312" w:eastAsia="仿宋_GB2312" w:hAnsi="仿宋" w:hint="eastAsia"/>
          <w:sz w:val="32"/>
          <w:szCs w:val="32"/>
        </w:rPr>
        <w:t>我单位无政府性基金预算支出</w:t>
      </w:r>
      <w:r>
        <w:rPr>
          <w:rFonts w:ascii="仿宋_GB2312" w:eastAsia="仿宋_GB2312" w:hAnsi="仿宋" w:hint="eastAsia"/>
          <w:sz w:val="32"/>
          <w:szCs w:val="32"/>
        </w:rPr>
        <w:t>。</w:t>
      </w:r>
    </w:p>
    <w:p w:rsidR="00F33E74" w:rsidRPr="00F33E74" w:rsidRDefault="00C467BC" w:rsidP="00E604DE">
      <w:pPr>
        <w:ind w:firstLine="645"/>
        <w:rPr>
          <w:rFonts w:ascii="仿宋_GB2312" w:eastAsia="仿宋_GB2312" w:hAnsi="仿宋"/>
          <w:b/>
          <w:sz w:val="32"/>
          <w:szCs w:val="32"/>
        </w:rPr>
      </w:pPr>
      <w:r>
        <w:rPr>
          <w:rFonts w:ascii="仿宋_GB2312" w:eastAsia="仿宋_GB2312" w:hAnsi="仿宋" w:hint="eastAsia"/>
          <w:b/>
          <w:sz w:val="32"/>
          <w:szCs w:val="32"/>
        </w:rPr>
        <w:t>五、</w:t>
      </w:r>
      <w:r w:rsidR="00F33E74" w:rsidRPr="00F33E74">
        <w:rPr>
          <w:rFonts w:ascii="仿宋_GB2312" w:eastAsia="仿宋_GB2312" w:hAnsi="仿宋" w:hint="eastAsia"/>
          <w:b/>
          <w:sz w:val="32"/>
          <w:szCs w:val="32"/>
        </w:rPr>
        <w:t>2021年政府采购预算安排情况说明</w:t>
      </w:r>
    </w:p>
    <w:p w:rsidR="00E604DE" w:rsidRPr="003B6764" w:rsidRDefault="00E604DE" w:rsidP="00E604DE">
      <w:pPr>
        <w:ind w:firstLine="645"/>
        <w:rPr>
          <w:rFonts w:ascii="仿宋_GB2312" w:eastAsia="仿宋_GB2312" w:hAnsi="仿宋"/>
          <w:b/>
          <w:sz w:val="32"/>
          <w:szCs w:val="32"/>
        </w:rPr>
      </w:pPr>
      <w:r>
        <w:rPr>
          <w:rFonts w:ascii="仿宋_GB2312" w:eastAsia="仿宋_GB2312" w:hAnsi="仿宋" w:hint="eastAsia"/>
          <w:sz w:val="32"/>
          <w:szCs w:val="32"/>
        </w:rPr>
        <w:t>2021</w:t>
      </w:r>
      <w:r w:rsidRPr="003B6764">
        <w:rPr>
          <w:rFonts w:ascii="仿宋_GB2312" w:eastAsia="仿宋_GB2312" w:hAnsi="仿宋" w:hint="eastAsia"/>
          <w:sz w:val="32"/>
          <w:szCs w:val="32"/>
        </w:rPr>
        <w:t>年政府采购预算3</w:t>
      </w:r>
      <w:r>
        <w:rPr>
          <w:rFonts w:ascii="仿宋_GB2312" w:eastAsia="仿宋_GB2312" w:hAnsi="仿宋" w:hint="eastAsia"/>
          <w:sz w:val="32"/>
          <w:szCs w:val="32"/>
        </w:rPr>
        <w:t>11</w:t>
      </w:r>
      <w:r w:rsidRPr="003B6764">
        <w:rPr>
          <w:rFonts w:ascii="仿宋_GB2312" w:eastAsia="仿宋_GB2312" w:hAnsi="仿宋" w:hint="eastAsia"/>
          <w:sz w:val="32"/>
          <w:szCs w:val="32"/>
        </w:rPr>
        <w:t>万元，占年度预算总数的5.</w:t>
      </w:r>
      <w:r>
        <w:rPr>
          <w:rFonts w:ascii="仿宋_GB2312" w:eastAsia="仿宋_GB2312" w:hAnsi="仿宋" w:hint="eastAsia"/>
          <w:sz w:val="32"/>
          <w:szCs w:val="32"/>
        </w:rPr>
        <w:t>03</w:t>
      </w:r>
      <w:r w:rsidRPr="003B6764">
        <w:rPr>
          <w:rFonts w:ascii="仿宋_GB2312" w:eastAsia="仿宋_GB2312" w:hAnsi="仿宋" w:hint="eastAsia"/>
          <w:sz w:val="32"/>
          <w:szCs w:val="32"/>
        </w:rPr>
        <w:t>%，同比</w:t>
      </w:r>
      <w:r>
        <w:rPr>
          <w:rFonts w:ascii="仿宋_GB2312" w:eastAsia="仿宋_GB2312" w:hAnsi="仿宋" w:hint="eastAsia"/>
          <w:sz w:val="32"/>
          <w:szCs w:val="32"/>
        </w:rPr>
        <w:t>398</w:t>
      </w:r>
      <w:r w:rsidRPr="003B6764">
        <w:rPr>
          <w:rFonts w:ascii="仿宋_GB2312" w:eastAsia="仿宋_GB2312" w:hAnsi="仿宋" w:hint="eastAsia"/>
          <w:sz w:val="32"/>
          <w:szCs w:val="32"/>
        </w:rPr>
        <w:t>万元减少</w:t>
      </w:r>
      <w:r>
        <w:rPr>
          <w:rFonts w:ascii="仿宋_GB2312" w:eastAsia="仿宋_GB2312" w:hAnsi="仿宋" w:hint="eastAsia"/>
          <w:sz w:val="32"/>
          <w:szCs w:val="32"/>
        </w:rPr>
        <w:t>87</w:t>
      </w:r>
      <w:r w:rsidRPr="003B6764">
        <w:rPr>
          <w:rFonts w:ascii="仿宋_GB2312" w:eastAsia="仿宋_GB2312" w:hAnsi="仿宋" w:hint="eastAsia"/>
          <w:sz w:val="32"/>
          <w:szCs w:val="32"/>
        </w:rPr>
        <w:t>万元，降低</w:t>
      </w:r>
      <w:r>
        <w:rPr>
          <w:rFonts w:ascii="仿宋_GB2312" w:eastAsia="仿宋_GB2312" w:hAnsi="仿宋" w:hint="eastAsia"/>
          <w:sz w:val="32"/>
          <w:szCs w:val="32"/>
        </w:rPr>
        <w:t>21.86</w:t>
      </w:r>
      <w:r w:rsidRPr="003B6764">
        <w:rPr>
          <w:rFonts w:ascii="仿宋_GB2312" w:eastAsia="仿宋_GB2312" w:hAnsi="仿宋" w:hint="eastAsia"/>
          <w:sz w:val="32"/>
          <w:szCs w:val="32"/>
        </w:rPr>
        <w:t xml:space="preserve">%。 其中： </w:t>
      </w:r>
      <w:r w:rsidRPr="003B6764">
        <w:rPr>
          <w:rFonts w:ascii="仿宋_GB2312" w:eastAsia="仿宋_GB2312" w:hAnsi="仿宋" w:hint="eastAsia"/>
          <w:b/>
          <w:sz w:val="32"/>
          <w:szCs w:val="32"/>
        </w:rPr>
        <w:t xml:space="preserve"> </w:t>
      </w:r>
    </w:p>
    <w:p w:rsidR="00E604DE" w:rsidRPr="003B6764" w:rsidRDefault="00E604DE" w:rsidP="00E604DE">
      <w:pPr>
        <w:ind w:firstLine="645"/>
        <w:rPr>
          <w:rFonts w:ascii="仿宋_GB2312" w:eastAsia="仿宋_GB2312" w:hAnsi="仿宋"/>
          <w:sz w:val="32"/>
          <w:szCs w:val="32"/>
        </w:rPr>
      </w:pPr>
      <w:r w:rsidRPr="003B6764">
        <w:rPr>
          <w:rFonts w:ascii="仿宋_GB2312" w:eastAsia="仿宋_GB2312" w:hAnsi="仿宋" w:hint="eastAsia"/>
          <w:sz w:val="32"/>
          <w:szCs w:val="32"/>
        </w:rPr>
        <w:t>（一）分散采购</w:t>
      </w:r>
      <w:r>
        <w:rPr>
          <w:rFonts w:ascii="仿宋_GB2312" w:eastAsia="仿宋_GB2312" w:hAnsi="仿宋" w:hint="eastAsia"/>
          <w:sz w:val="32"/>
          <w:szCs w:val="32"/>
        </w:rPr>
        <w:t>170</w:t>
      </w:r>
      <w:r w:rsidRPr="003B6764">
        <w:rPr>
          <w:rFonts w:ascii="仿宋_GB2312" w:eastAsia="仿宋_GB2312" w:hAnsi="仿宋" w:hint="eastAsia"/>
          <w:sz w:val="32"/>
          <w:szCs w:val="32"/>
        </w:rPr>
        <w:t>万元，集中采购</w:t>
      </w:r>
      <w:r>
        <w:rPr>
          <w:rFonts w:ascii="仿宋_GB2312" w:eastAsia="仿宋_GB2312" w:hAnsi="仿宋" w:hint="eastAsia"/>
          <w:sz w:val="32"/>
          <w:szCs w:val="32"/>
        </w:rPr>
        <w:t>141</w:t>
      </w:r>
      <w:r w:rsidRPr="003B6764">
        <w:rPr>
          <w:rFonts w:ascii="仿宋_GB2312" w:eastAsia="仿宋_GB2312" w:hAnsi="仿宋" w:hint="eastAsia"/>
          <w:sz w:val="32"/>
          <w:szCs w:val="32"/>
        </w:rPr>
        <w:t>万元。</w:t>
      </w:r>
    </w:p>
    <w:p w:rsidR="00F33E74" w:rsidRDefault="00E604DE" w:rsidP="00F33E74">
      <w:pPr>
        <w:ind w:firstLine="645"/>
        <w:rPr>
          <w:rFonts w:ascii="仿宋_GB2312" w:eastAsia="仿宋_GB2312" w:hAnsi="仿宋"/>
          <w:sz w:val="32"/>
          <w:szCs w:val="32"/>
        </w:rPr>
      </w:pPr>
      <w:r w:rsidRPr="003B6764">
        <w:rPr>
          <w:rFonts w:ascii="仿宋_GB2312" w:eastAsia="仿宋_GB2312" w:hAnsi="仿宋" w:hint="eastAsia"/>
          <w:sz w:val="32"/>
          <w:szCs w:val="32"/>
        </w:rPr>
        <w:t>（二）货物类采购预算</w:t>
      </w:r>
      <w:r>
        <w:rPr>
          <w:rFonts w:ascii="仿宋_GB2312" w:eastAsia="仿宋_GB2312" w:hAnsi="仿宋" w:hint="eastAsia"/>
          <w:sz w:val="32"/>
          <w:szCs w:val="32"/>
        </w:rPr>
        <w:t>181</w:t>
      </w:r>
      <w:r w:rsidRPr="003B6764">
        <w:rPr>
          <w:rFonts w:ascii="仿宋_GB2312" w:eastAsia="仿宋_GB2312" w:hAnsi="仿宋" w:hint="eastAsia"/>
          <w:sz w:val="32"/>
          <w:szCs w:val="32"/>
        </w:rPr>
        <w:t>万元，工程类采购</w:t>
      </w:r>
      <w:r>
        <w:rPr>
          <w:rFonts w:ascii="仿宋_GB2312" w:eastAsia="仿宋_GB2312" w:hAnsi="仿宋" w:hint="eastAsia"/>
          <w:sz w:val="32"/>
          <w:szCs w:val="32"/>
        </w:rPr>
        <w:t>4</w:t>
      </w:r>
      <w:r w:rsidRPr="003B6764">
        <w:rPr>
          <w:rFonts w:ascii="仿宋_GB2312" w:eastAsia="仿宋_GB2312" w:hAnsi="仿宋" w:hint="eastAsia"/>
          <w:sz w:val="32"/>
          <w:szCs w:val="32"/>
        </w:rPr>
        <w:t>0万元，服务类采购</w:t>
      </w:r>
      <w:r>
        <w:rPr>
          <w:rFonts w:ascii="仿宋_GB2312" w:eastAsia="仿宋_GB2312" w:hAnsi="仿宋" w:hint="eastAsia"/>
          <w:sz w:val="32"/>
          <w:szCs w:val="32"/>
        </w:rPr>
        <w:lastRenderedPageBreak/>
        <w:t>90</w:t>
      </w:r>
      <w:r w:rsidRPr="003B6764">
        <w:rPr>
          <w:rFonts w:ascii="仿宋_GB2312" w:eastAsia="仿宋_GB2312" w:hAnsi="仿宋" w:hint="eastAsia"/>
          <w:sz w:val="32"/>
          <w:szCs w:val="32"/>
        </w:rPr>
        <w:t>万元。</w:t>
      </w:r>
    </w:p>
    <w:p w:rsidR="00F33E74" w:rsidRPr="00F33E74" w:rsidRDefault="00C467BC" w:rsidP="00F33E74">
      <w:pPr>
        <w:ind w:firstLine="645"/>
        <w:rPr>
          <w:rFonts w:ascii="仿宋_GB2312" w:eastAsia="仿宋_GB2312" w:hAnsi="仿宋"/>
          <w:b/>
          <w:sz w:val="32"/>
          <w:szCs w:val="32"/>
        </w:rPr>
      </w:pPr>
      <w:r>
        <w:rPr>
          <w:rFonts w:ascii="仿宋_GB2312" w:eastAsia="仿宋_GB2312" w:hAnsi="仿宋" w:hint="eastAsia"/>
          <w:b/>
          <w:sz w:val="32"/>
          <w:szCs w:val="32"/>
        </w:rPr>
        <w:t>六</w:t>
      </w:r>
      <w:r w:rsidR="00F33E74" w:rsidRPr="00F33E74">
        <w:rPr>
          <w:rFonts w:ascii="仿宋_GB2312" w:eastAsia="仿宋_GB2312" w:hAnsi="仿宋" w:hint="eastAsia"/>
          <w:b/>
          <w:sz w:val="32"/>
          <w:szCs w:val="32"/>
        </w:rPr>
        <w:t>、事业单位相关运行经费情况</w:t>
      </w:r>
    </w:p>
    <w:p w:rsidR="00E604DE" w:rsidRPr="003B6764" w:rsidRDefault="00E604DE" w:rsidP="00E604DE">
      <w:pPr>
        <w:ind w:firstLine="645"/>
        <w:rPr>
          <w:rFonts w:ascii="仿宋_GB2312" w:eastAsia="仿宋_GB2312" w:hAnsi="仿宋"/>
          <w:sz w:val="32"/>
          <w:szCs w:val="32"/>
        </w:rPr>
      </w:pPr>
      <w:r>
        <w:rPr>
          <w:rFonts w:ascii="仿宋_GB2312" w:eastAsia="仿宋_GB2312" w:hAnsi="仿宋" w:hint="eastAsia"/>
          <w:sz w:val="32"/>
          <w:szCs w:val="32"/>
        </w:rPr>
        <w:t>2021</w:t>
      </w:r>
      <w:r w:rsidRPr="003B6764">
        <w:rPr>
          <w:rFonts w:ascii="仿宋_GB2312" w:eastAsia="仿宋_GB2312" w:hAnsi="仿宋" w:hint="eastAsia"/>
          <w:sz w:val="32"/>
          <w:szCs w:val="32"/>
        </w:rPr>
        <w:t>年本部门运行经费支出</w:t>
      </w:r>
      <w:r>
        <w:rPr>
          <w:rFonts w:ascii="仿宋_GB2312" w:eastAsia="仿宋_GB2312" w:hAnsi="仿宋" w:hint="eastAsia"/>
          <w:sz w:val="32"/>
          <w:szCs w:val="32"/>
        </w:rPr>
        <w:t>366.14</w:t>
      </w:r>
      <w:r w:rsidRPr="003B6764">
        <w:rPr>
          <w:rFonts w:ascii="仿宋_GB2312" w:eastAsia="仿宋_GB2312" w:hAnsi="仿宋" w:hint="eastAsia"/>
          <w:sz w:val="32"/>
          <w:szCs w:val="32"/>
        </w:rPr>
        <w:t>万元，比20</w:t>
      </w:r>
      <w:r>
        <w:rPr>
          <w:rFonts w:ascii="仿宋_GB2312" w:eastAsia="仿宋_GB2312" w:hAnsi="仿宋" w:hint="eastAsia"/>
          <w:sz w:val="32"/>
          <w:szCs w:val="32"/>
        </w:rPr>
        <w:t>20</w:t>
      </w:r>
      <w:r w:rsidRPr="003B6764">
        <w:rPr>
          <w:rFonts w:ascii="仿宋_GB2312" w:eastAsia="仿宋_GB2312" w:hAnsi="仿宋" w:hint="eastAsia"/>
          <w:sz w:val="32"/>
          <w:szCs w:val="32"/>
        </w:rPr>
        <w:t>年434.89万元减少</w:t>
      </w:r>
      <w:r w:rsidRPr="005D5D55">
        <w:rPr>
          <w:rFonts w:ascii="仿宋_GB2312" w:eastAsia="仿宋_GB2312" w:hAnsi="仿宋"/>
          <w:sz w:val="32"/>
          <w:szCs w:val="32"/>
        </w:rPr>
        <w:t>68.84</w:t>
      </w:r>
      <w:r w:rsidRPr="005D5D55">
        <w:rPr>
          <w:rFonts w:ascii="仿宋_GB2312" w:eastAsia="仿宋_GB2312" w:hAnsi="仿宋" w:hint="eastAsia"/>
          <w:sz w:val="32"/>
          <w:szCs w:val="32"/>
        </w:rPr>
        <w:t>万元，降幅</w:t>
      </w:r>
      <w:r w:rsidRPr="005D5D55">
        <w:rPr>
          <w:rFonts w:ascii="仿宋_GB2312" w:eastAsia="仿宋_GB2312" w:hAnsi="仿宋"/>
          <w:sz w:val="32"/>
          <w:szCs w:val="32"/>
        </w:rPr>
        <w:t>15.83%</w:t>
      </w:r>
      <w:r w:rsidRPr="005D5D55">
        <w:rPr>
          <w:rFonts w:ascii="仿宋_GB2312" w:eastAsia="仿宋_GB2312" w:hAnsi="仿宋" w:hint="eastAsia"/>
          <w:sz w:val="32"/>
          <w:szCs w:val="32"/>
        </w:rPr>
        <w:t>。</w:t>
      </w:r>
    </w:p>
    <w:p w:rsidR="00695BA8" w:rsidRDefault="00C467BC" w:rsidP="00695BA8">
      <w:pPr>
        <w:ind w:firstLineChars="196" w:firstLine="630"/>
        <w:rPr>
          <w:rFonts w:ascii="仿宋_GB2312" w:eastAsia="仿宋_GB2312" w:hAnsi="仿宋"/>
          <w:b/>
          <w:sz w:val="32"/>
          <w:szCs w:val="32"/>
        </w:rPr>
      </w:pPr>
      <w:r>
        <w:rPr>
          <w:rFonts w:ascii="仿宋_GB2312" w:eastAsia="仿宋_GB2312" w:hAnsi="仿宋" w:hint="eastAsia"/>
          <w:b/>
          <w:sz w:val="32"/>
          <w:szCs w:val="32"/>
        </w:rPr>
        <w:t>七</w:t>
      </w:r>
      <w:r w:rsidR="00F33E74" w:rsidRPr="00F33E74">
        <w:rPr>
          <w:rFonts w:ascii="仿宋_GB2312" w:eastAsia="仿宋_GB2312" w:hAnsi="仿宋" w:hint="eastAsia"/>
          <w:b/>
          <w:sz w:val="32"/>
          <w:szCs w:val="32"/>
        </w:rPr>
        <w:t>、国有资产占用情况说明</w:t>
      </w:r>
    </w:p>
    <w:p w:rsidR="00695BA8" w:rsidRDefault="00E604DE" w:rsidP="00695BA8">
      <w:pPr>
        <w:ind w:firstLineChars="196" w:firstLine="627"/>
        <w:rPr>
          <w:rFonts w:ascii="仿宋_GB2312" w:eastAsia="仿宋_GB2312" w:hAnsi="仿宋"/>
          <w:b/>
          <w:sz w:val="32"/>
          <w:szCs w:val="32"/>
        </w:rPr>
      </w:pPr>
      <w:r w:rsidRPr="003B6764">
        <w:rPr>
          <w:rFonts w:ascii="仿宋_GB2312" w:eastAsia="仿宋_GB2312" w:hAnsi="仿宋" w:hint="eastAsia"/>
          <w:sz w:val="32"/>
          <w:szCs w:val="32"/>
        </w:rPr>
        <w:t>截止</w:t>
      </w:r>
      <w:r>
        <w:rPr>
          <w:rFonts w:ascii="仿宋_GB2312" w:eastAsia="仿宋_GB2312" w:hAnsi="仿宋" w:hint="eastAsia"/>
          <w:sz w:val="32"/>
          <w:szCs w:val="32"/>
        </w:rPr>
        <w:t>2020</w:t>
      </w:r>
      <w:r w:rsidRPr="003B6764">
        <w:rPr>
          <w:rFonts w:ascii="仿宋_GB2312" w:eastAsia="仿宋_GB2312" w:hAnsi="仿宋" w:hint="eastAsia"/>
          <w:sz w:val="32"/>
          <w:szCs w:val="32"/>
        </w:rPr>
        <w:t>年底，我</w:t>
      </w:r>
      <w:r>
        <w:rPr>
          <w:rFonts w:ascii="仿宋_GB2312" w:eastAsia="仿宋_GB2312" w:hAnsi="仿宋" w:hint="eastAsia"/>
          <w:sz w:val="32"/>
          <w:szCs w:val="32"/>
        </w:rPr>
        <w:t>中心</w:t>
      </w:r>
      <w:r w:rsidRPr="003B6764">
        <w:rPr>
          <w:rFonts w:ascii="仿宋_GB2312" w:eastAsia="仿宋_GB2312" w:hAnsi="仿宋" w:hint="eastAsia"/>
          <w:sz w:val="32"/>
          <w:szCs w:val="32"/>
        </w:rPr>
        <w:t>无公务用车。</w:t>
      </w:r>
    </w:p>
    <w:p w:rsidR="00654733" w:rsidRPr="00695BA8" w:rsidRDefault="00C467BC" w:rsidP="00695BA8">
      <w:pPr>
        <w:ind w:firstLineChars="196" w:firstLine="630"/>
        <w:rPr>
          <w:rFonts w:ascii="仿宋_GB2312" w:eastAsia="仿宋_GB2312" w:hAnsi="仿宋"/>
          <w:b/>
          <w:sz w:val="32"/>
          <w:szCs w:val="32"/>
        </w:rPr>
      </w:pPr>
      <w:r>
        <w:rPr>
          <w:rFonts w:ascii="仿宋_GB2312" w:eastAsia="仿宋_GB2312" w:hAnsi="仿宋" w:hint="eastAsia"/>
          <w:b/>
          <w:sz w:val="32"/>
          <w:szCs w:val="32"/>
        </w:rPr>
        <w:t>八</w:t>
      </w:r>
      <w:r w:rsidR="00654733" w:rsidRPr="00654733">
        <w:rPr>
          <w:rFonts w:ascii="仿宋_GB2312" w:eastAsia="仿宋_GB2312" w:hAnsi="仿宋" w:hint="eastAsia"/>
          <w:b/>
          <w:sz w:val="32"/>
          <w:szCs w:val="32"/>
        </w:rPr>
        <w:t>、2021年部门预算支出绩效目标</w:t>
      </w:r>
    </w:p>
    <w:p w:rsidR="00E604DE" w:rsidRPr="003B6764" w:rsidRDefault="00E604DE" w:rsidP="00E604DE">
      <w:pPr>
        <w:ind w:firstLineChars="133" w:firstLine="426"/>
        <w:rPr>
          <w:rFonts w:ascii="仿宋_GB2312" w:eastAsia="仿宋_GB2312" w:hAnsi="仿宋"/>
          <w:sz w:val="32"/>
          <w:szCs w:val="32"/>
        </w:rPr>
      </w:pPr>
      <w:r w:rsidRPr="003B6764">
        <w:rPr>
          <w:rFonts w:ascii="仿宋_GB2312" w:eastAsia="仿宋_GB2312" w:hAnsi="仿宋" w:hint="eastAsia"/>
          <w:sz w:val="32"/>
          <w:szCs w:val="32"/>
        </w:rPr>
        <w:t>（一）经办自治区本级、中央驻邕单位“三险一金”等业务</w:t>
      </w:r>
    </w:p>
    <w:p w:rsidR="00E604DE" w:rsidRPr="003B6764" w:rsidRDefault="00E604DE" w:rsidP="00E604DE">
      <w:pPr>
        <w:rPr>
          <w:rFonts w:ascii="仿宋_GB2312" w:eastAsia="仿宋_GB2312" w:hAnsi="仿宋"/>
          <w:sz w:val="32"/>
          <w:szCs w:val="32"/>
        </w:rPr>
      </w:pPr>
      <w:r w:rsidRPr="003B6764">
        <w:rPr>
          <w:rFonts w:ascii="仿宋_GB2312" w:eastAsia="仿宋_GB2312" w:hAnsi="仿宋" w:hint="eastAsia"/>
          <w:sz w:val="32"/>
          <w:szCs w:val="32"/>
        </w:rPr>
        <w:t xml:space="preserve">    </w:t>
      </w:r>
      <w:r>
        <w:rPr>
          <w:rFonts w:ascii="仿宋_GB2312" w:eastAsia="仿宋_GB2312" w:hAnsi="仿宋" w:hint="eastAsia"/>
          <w:sz w:val="32"/>
          <w:szCs w:val="32"/>
        </w:rPr>
        <w:t>组织自治区本级各险种的参保、保险费征缴、各险种待遇审核发放、自治区本级失业保险补助支付</w:t>
      </w:r>
      <w:r w:rsidRPr="003B6764">
        <w:rPr>
          <w:rFonts w:ascii="仿宋_GB2312" w:eastAsia="仿宋_GB2312" w:hAnsi="仿宋" w:hint="eastAsia"/>
          <w:sz w:val="32"/>
          <w:szCs w:val="32"/>
        </w:rPr>
        <w:t>；1、</w:t>
      </w:r>
      <w:r>
        <w:rPr>
          <w:rFonts w:ascii="仿宋_GB2312" w:eastAsia="仿宋_GB2312" w:hAnsi="仿宋" w:hint="eastAsia"/>
          <w:sz w:val="32"/>
          <w:szCs w:val="32"/>
        </w:rPr>
        <w:t>每月发放养老金10</w:t>
      </w:r>
      <w:r w:rsidRPr="003B6764">
        <w:rPr>
          <w:rFonts w:ascii="仿宋_GB2312" w:eastAsia="仿宋_GB2312" w:hAnsi="仿宋" w:hint="eastAsia"/>
          <w:sz w:val="32"/>
          <w:szCs w:val="32"/>
        </w:rPr>
        <w:t>亿元；2、</w:t>
      </w:r>
      <w:r>
        <w:rPr>
          <w:rFonts w:ascii="仿宋_GB2312" w:eastAsia="仿宋_GB2312" w:hAnsi="仿宋" w:hint="eastAsia"/>
          <w:sz w:val="32"/>
          <w:szCs w:val="32"/>
        </w:rPr>
        <w:t>社会保险待遇社会化发放率≥90%，社会保险待遇按时发放率≥90%</w:t>
      </w:r>
      <w:r w:rsidRPr="003B6764">
        <w:rPr>
          <w:rFonts w:ascii="仿宋_GB2312" w:eastAsia="仿宋_GB2312" w:hAnsi="仿宋" w:hint="eastAsia"/>
          <w:sz w:val="32"/>
          <w:szCs w:val="32"/>
        </w:rPr>
        <w:t>；3、</w:t>
      </w:r>
      <w:r>
        <w:rPr>
          <w:rFonts w:ascii="仿宋_GB2312" w:eastAsia="仿宋_GB2312" w:hAnsi="仿宋" w:hint="eastAsia"/>
          <w:sz w:val="32"/>
          <w:szCs w:val="32"/>
        </w:rPr>
        <w:t>享受养老保险待遇人数≥30万人；4、纳入自治区本级管理中区级单位数量≥250家</w:t>
      </w:r>
      <w:r w:rsidRPr="003B6764">
        <w:rPr>
          <w:rFonts w:ascii="仿宋_GB2312" w:eastAsia="仿宋_GB2312" w:hAnsi="仿宋" w:hint="eastAsia"/>
          <w:sz w:val="32"/>
          <w:szCs w:val="32"/>
        </w:rPr>
        <w:t>。</w:t>
      </w:r>
    </w:p>
    <w:p w:rsidR="00E604DE" w:rsidRPr="003B6764" w:rsidRDefault="00E604DE" w:rsidP="00E604DE">
      <w:pPr>
        <w:rPr>
          <w:rFonts w:ascii="仿宋_GB2312" w:eastAsia="仿宋_GB2312" w:hAnsi="仿宋"/>
          <w:sz w:val="32"/>
          <w:szCs w:val="32"/>
        </w:rPr>
      </w:pPr>
      <w:r w:rsidRPr="003B6764">
        <w:rPr>
          <w:rFonts w:ascii="仿宋_GB2312" w:eastAsia="仿宋_GB2312" w:hAnsi="仿宋" w:hint="eastAsia"/>
          <w:sz w:val="32"/>
          <w:szCs w:val="32"/>
        </w:rPr>
        <w:t xml:space="preserve">  （二）扎实推进职业年金经办各项工作</w:t>
      </w:r>
    </w:p>
    <w:p w:rsidR="00E604DE" w:rsidRPr="003C1E3D" w:rsidRDefault="00E604DE" w:rsidP="00E604DE">
      <w:pPr>
        <w:rPr>
          <w:rFonts w:ascii="仿宋_GB2312" w:eastAsia="仿宋_GB2312" w:hAnsi="仿宋"/>
          <w:sz w:val="32"/>
          <w:szCs w:val="32"/>
        </w:rPr>
      </w:pPr>
      <w:r w:rsidRPr="003B6764">
        <w:rPr>
          <w:rFonts w:ascii="仿宋_GB2312" w:eastAsia="仿宋_GB2312" w:hAnsi="仿宋" w:hint="eastAsia"/>
          <w:sz w:val="32"/>
          <w:szCs w:val="32"/>
        </w:rPr>
        <w:t xml:space="preserve">    1.在确保基金安全的前提下，实现年金的保值增值</w:t>
      </w:r>
      <w:r>
        <w:rPr>
          <w:rFonts w:ascii="仿宋_GB2312" w:eastAsia="仿宋_GB2312" w:hAnsi="仿宋" w:hint="eastAsia"/>
          <w:sz w:val="32"/>
          <w:szCs w:val="32"/>
        </w:rPr>
        <w:t>，全区归集职业年金金额≥50亿元</w:t>
      </w:r>
      <w:r w:rsidRPr="003B6764">
        <w:rPr>
          <w:rFonts w:ascii="仿宋_GB2312" w:eastAsia="仿宋_GB2312" w:hAnsi="仿宋" w:hint="eastAsia"/>
          <w:sz w:val="32"/>
          <w:szCs w:val="32"/>
        </w:rPr>
        <w:t>；</w:t>
      </w:r>
      <w:r>
        <w:rPr>
          <w:rFonts w:ascii="仿宋_GB2312" w:eastAsia="仿宋_GB2312" w:hAnsi="仿宋" w:hint="eastAsia"/>
          <w:sz w:val="32"/>
          <w:szCs w:val="32"/>
        </w:rPr>
        <w:t>2</w:t>
      </w:r>
      <w:r>
        <w:rPr>
          <w:rFonts w:ascii="仿宋_GB2312" w:eastAsia="仿宋_GB2312" w:hint="eastAsia"/>
          <w:sz w:val="32"/>
          <w:szCs w:val="32"/>
        </w:rPr>
        <w:t>实现全区职业年金待遇由托管银行负责统一发放，</w:t>
      </w:r>
      <w:r>
        <w:rPr>
          <w:rFonts w:ascii="仿宋_GB2312" w:eastAsia="仿宋_GB2312" w:hAnsi="黑体" w:hint="eastAsia"/>
          <w:sz w:val="32"/>
          <w:szCs w:val="32"/>
        </w:rPr>
        <w:t>支付成功率超过95%</w:t>
      </w:r>
      <w:r w:rsidRPr="003B6764">
        <w:rPr>
          <w:rFonts w:ascii="仿宋_GB2312" w:eastAsia="仿宋_GB2312" w:hAnsi="仿宋" w:hint="eastAsia"/>
          <w:sz w:val="32"/>
          <w:szCs w:val="32"/>
        </w:rPr>
        <w:t>。</w:t>
      </w:r>
    </w:p>
    <w:p w:rsidR="00E604DE" w:rsidRPr="003B6764" w:rsidRDefault="00E604DE" w:rsidP="00E604DE">
      <w:pPr>
        <w:rPr>
          <w:rFonts w:ascii="仿宋_GB2312" w:eastAsia="仿宋_GB2312" w:hAnsi="仿宋"/>
          <w:sz w:val="32"/>
          <w:szCs w:val="32"/>
        </w:rPr>
      </w:pPr>
      <w:r w:rsidRPr="003B6764">
        <w:rPr>
          <w:rFonts w:ascii="仿宋_GB2312" w:eastAsia="仿宋_GB2312" w:hAnsi="仿宋" w:hint="eastAsia"/>
          <w:sz w:val="32"/>
          <w:szCs w:val="32"/>
        </w:rPr>
        <w:t xml:space="preserve">  （三）不折不扣完成自治区政府及人社厅交办的其他工作</w:t>
      </w:r>
    </w:p>
    <w:p w:rsidR="00E604DE" w:rsidRPr="003B6764" w:rsidRDefault="00E604DE" w:rsidP="00E604DE">
      <w:pPr>
        <w:ind w:firstLineChars="177" w:firstLine="566"/>
        <w:rPr>
          <w:rFonts w:ascii="仿宋_GB2312" w:eastAsia="仿宋_GB2312" w:hAnsi="仿宋"/>
          <w:sz w:val="32"/>
          <w:szCs w:val="32"/>
        </w:rPr>
      </w:pPr>
      <w:r w:rsidRPr="003B6764">
        <w:rPr>
          <w:rFonts w:ascii="仿宋_GB2312" w:eastAsia="仿宋_GB2312" w:hAnsi="仿宋" w:hint="eastAsia"/>
          <w:sz w:val="32"/>
          <w:szCs w:val="32"/>
        </w:rPr>
        <w:t>1. 积极与财政部门沟通，保障自治区直属国有困难企业离休人员生活性补贴及时足额发放，确保自治区直属国有困难企业</w:t>
      </w:r>
      <w:r>
        <w:rPr>
          <w:rFonts w:ascii="仿宋_GB2312" w:eastAsia="仿宋_GB2312" w:hAnsi="仿宋" w:hint="eastAsia"/>
          <w:sz w:val="32"/>
          <w:szCs w:val="32"/>
        </w:rPr>
        <w:t>4</w:t>
      </w:r>
      <w:r w:rsidRPr="003B6764">
        <w:rPr>
          <w:rFonts w:ascii="仿宋_GB2312" w:eastAsia="仿宋_GB2312" w:hAnsi="仿宋" w:hint="eastAsia"/>
          <w:sz w:val="32"/>
          <w:szCs w:val="32"/>
        </w:rPr>
        <w:t>50名困难离休人员的生活性补助按时足额到位，</w:t>
      </w:r>
      <w:r>
        <w:rPr>
          <w:rFonts w:ascii="仿宋_GB2312" w:eastAsia="仿宋_GB2312" w:hAnsi="仿宋" w:hint="eastAsia"/>
          <w:sz w:val="32"/>
          <w:szCs w:val="32"/>
        </w:rPr>
        <w:t>2021</w:t>
      </w:r>
      <w:r w:rsidRPr="003B6764">
        <w:rPr>
          <w:rFonts w:ascii="仿宋_GB2312" w:eastAsia="仿宋_GB2312" w:hAnsi="仿宋" w:hint="eastAsia"/>
          <w:sz w:val="32"/>
          <w:szCs w:val="32"/>
        </w:rPr>
        <w:t>年度生活性补助拨付数2000万元；</w:t>
      </w:r>
      <w:r>
        <w:rPr>
          <w:rFonts w:ascii="仿宋_GB2312" w:eastAsia="仿宋_GB2312" w:hAnsi="仿宋" w:hint="eastAsia"/>
          <w:sz w:val="32"/>
          <w:szCs w:val="32"/>
        </w:rPr>
        <w:t>2</w:t>
      </w:r>
      <w:r w:rsidRPr="003B6764">
        <w:rPr>
          <w:rFonts w:ascii="仿宋_GB2312" w:eastAsia="仿宋_GB2312" w:hAnsi="仿宋" w:hint="eastAsia"/>
          <w:sz w:val="32"/>
          <w:szCs w:val="32"/>
        </w:rPr>
        <w:t>.</w:t>
      </w:r>
      <w:r w:rsidRPr="003B6764">
        <w:rPr>
          <w:rFonts w:ascii="仿宋_GB2312" w:eastAsia="仿宋_GB2312" w:hint="eastAsia"/>
        </w:rPr>
        <w:t xml:space="preserve"> </w:t>
      </w:r>
      <w:r>
        <w:rPr>
          <w:rFonts w:ascii="仿宋_GB2312" w:eastAsia="仿宋_GB2312" w:hAnsi="仿宋" w:hint="eastAsia"/>
          <w:sz w:val="32"/>
          <w:szCs w:val="32"/>
        </w:rPr>
        <w:t>继续做好全民参保工作，实施全民参保计划入库率≥75%</w:t>
      </w:r>
      <w:r w:rsidRPr="003B6764">
        <w:rPr>
          <w:rFonts w:ascii="仿宋_GB2312" w:eastAsia="仿宋_GB2312" w:hAnsi="仿宋" w:hint="eastAsia"/>
          <w:sz w:val="32"/>
          <w:szCs w:val="32"/>
        </w:rPr>
        <w:t>巩固全民参保登记成果，推动成果转化应用。</w:t>
      </w:r>
    </w:p>
    <w:p w:rsidR="00654733" w:rsidRPr="00654733" w:rsidRDefault="00C467BC" w:rsidP="00654733">
      <w:pPr>
        <w:autoSpaceDE w:val="0"/>
        <w:autoSpaceDN w:val="0"/>
        <w:adjustRightInd w:val="0"/>
        <w:spacing w:line="560" w:lineRule="exact"/>
        <w:ind w:firstLineChars="200" w:firstLine="643"/>
        <w:jc w:val="left"/>
        <w:rPr>
          <w:rFonts w:ascii="仿宋_GB2312" w:eastAsia="仿宋_GB2312" w:hAnsi="仿宋" w:cs="仿宋_GB2312"/>
          <w:b/>
          <w:kern w:val="0"/>
          <w:sz w:val="32"/>
          <w:szCs w:val="32"/>
        </w:rPr>
      </w:pPr>
      <w:r>
        <w:rPr>
          <w:rFonts w:ascii="仿宋_GB2312" w:eastAsia="仿宋_GB2312" w:hAnsi="仿宋" w:cs="仿宋_GB2312" w:hint="eastAsia"/>
          <w:b/>
          <w:kern w:val="0"/>
          <w:sz w:val="32"/>
          <w:szCs w:val="32"/>
        </w:rPr>
        <w:lastRenderedPageBreak/>
        <w:t>九</w:t>
      </w:r>
      <w:r w:rsidR="00654733" w:rsidRPr="00654733">
        <w:rPr>
          <w:rFonts w:ascii="仿宋_GB2312" w:eastAsia="仿宋_GB2312" w:hAnsi="仿宋" w:cs="仿宋_GB2312" w:hint="eastAsia"/>
          <w:b/>
          <w:kern w:val="0"/>
          <w:sz w:val="32"/>
          <w:szCs w:val="32"/>
        </w:rPr>
        <w:t>、名词解释</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（一）财政拨款收入：指自治区财政部门当年拨付的资金。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（二）其他收入：指除上述“财政拨款收入”、“事业收入”、“经营收入”等以外的收入。</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三）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（四）年初结转和结余：指以前年度尚未完成、结转到本年 按有关规定继续使用的资金。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（五）结余分配：指事业单位按规定提取的职工福利基金、事业基金和缴纳的所得税，以及建设单位按规定应交回的基本建设竣工项目结余资金。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（六）年末结转和结余：指本年度或以前年度预算安排、因客观条件发生变化无法按原计划实施，需要延迟到以后年度按有关规定继续使用的资金。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（七）基本支出：指为保障机构正常运转、完成日常工作任务而发生的人员支出和公用支出。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（八）项目支出：指在基本支出之外为完成特定行政任务和事业发展目标所发生的支出。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（九）经营支出：指事业单位在专业业务活动及其辅助活动之外开展非独立核算经营活动发生的支出。</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十）“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w:t>
      </w:r>
      <w:r w:rsidRPr="003B6764">
        <w:rPr>
          <w:rFonts w:ascii="仿宋_GB2312" w:eastAsia="仿宋_GB2312" w:hAnsi="仿宋" w:cs="仿宋_GB2312" w:hint="eastAsia"/>
          <w:kern w:val="0"/>
          <w:sz w:val="32"/>
          <w:szCs w:val="32"/>
        </w:rPr>
        <w:lastRenderedPageBreak/>
        <w:t xml:space="preserve">出；公务用车购置及运行费反映单位公务用车车辆购置支出（含车辆购置税）及租用费、燃料费、维修费、过路过桥费、保险费、安全奖励费用等支出；公务接待费反映单位按规定开支的各类公务接待（含外宾接待）支出。 </w:t>
      </w:r>
    </w:p>
    <w:p w:rsidR="00E604DE" w:rsidRPr="003B6764" w:rsidRDefault="00E604DE" w:rsidP="00E604DE">
      <w:pPr>
        <w:autoSpaceDE w:val="0"/>
        <w:autoSpaceDN w:val="0"/>
        <w:adjustRightInd w:val="0"/>
        <w:spacing w:line="560" w:lineRule="exact"/>
        <w:ind w:firstLineChars="200" w:firstLine="640"/>
        <w:jc w:val="left"/>
        <w:rPr>
          <w:rFonts w:ascii="仿宋_GB2312" w:eastAsia="仿宋_GB2312" w:hAnsi="仿宋" w:cs="仿宋_GB2312"/>
          <w:kern w:val="0"/>
          <w:sz w:val="32"/>
          <w:szCs w:val="32"/>
        </w:rPr>
      </w:pPr>
      <w:r w:rsidRPr="003B6764">
        <w:rPr>
          <w:rFonts w:ascii="仿宋_GB2312" w:eastAsia="仿宋_GB2312" w:hAnsi="仿宋" w:cs="仿宋_GB2312" w:hint="eastAsia"/>
          <w:kern w:val="0"/>
          <w:sz w:val="32"/>
          <w:szCs w:val="32"/>
        </w:rPr>
        <w:t xml:space="preserve">（十一）机关运行经费：为保障行政单位（含参照公务员法管理的事业单位）运行用于购买货物和服务的各项资金，包括办公及印刷费、邮电费、差旅费、会议费、  福利费、日常维修费、专用材料及一般设备购置费、办公用房水电费、办公用房取暖费、办公用房物业管理费、公务用车运行维护费以及其他费用。 </w:t>
      </w:r>
    </w:p>
    <w:p w:rsidR="00E604DE" w:rsidRPr="003B6764" w:rsidRDefault="00E604DE" w:rsidP="00E604DE">
      <w:pPr>
        <w:ind w:leftChars="100" w:left="210"/>
        <w:rPr>
          <w:rFonts w:ascii="仿宋_GB2312" w:eastAsia="仿宋_GB2312" w:hAnsi="仿宋"/>
          <w:sz w:val="32"/>
          <w:szCs w:val="32"/>
        </w:rPr>
      </w:pPr>
    </w:p>
    <w:p w:rsidR="00E604DE" w:rsidRPr="003B6764" w:rsidRDefault="00E604DE" w:rsidP="00E604DE">
      <w:pPr>
        <w:ind w:leftChars="100" w:left="210"/>
        <w:rPr>
          <w:rFonts w:ascii="仿宋_GB2312" w:eastAsia="仿宋_GB2312" w:hAnsi="仿宋"/>
          <w:sz w:val="32"/>
          <w:szCs w:val="32"/>
        </w:rPr>
      </w:pPr>
      <w:r w:rsidRPr="003B6764">
        <w:rPr>
          <w:rFonts w:ascii="仿宋_GB2312" w:eastAsia="仿宋_GB2312" w:hAnsi="仿宋" w:hint="eastAsia"/>
          <w:sz w:val="32"/>
          <w:szCs w:val="32"/>
        </w:rPr>
        <w:t xml:space="preserve">                                    </w:t>
      </w:r>
    </w:p>
    <w:p w:rsidR="00E604DE" w:rsidRPr="003B6764" w:rsidRDefault="00E604DE" w:rsidP="00E604DE">
      <w:pPr>
        <w:ind w:leftChars="100" w:left="210"/>
        <w:rPr>
          <w:rFonts w:ascii="仿宋_GB2312" w:eastAsia="仿宋_GB2312" w:hAnsi="仿宋"/>
          <w:sz w:val="32"/>
          <w:szCs w:val="32"/>
        </w:rPr>
      </w:pPr>
      <w:r w:rsidRPr="003B6764">
        <w:rPr>
          <w:rFonts w:ascii="仿宋_GB2312" w:eastAsia="仿宋_GB2312" w:hAnsi="仿宋" w:hint="eastAsia"/>
          <w:sz w:val="32"/>
          <w:szCs w:val="32"/>
        </w:rPr>
        <w:t xml:space="preserve">                                         </w:t>
      </w:r>
    </w:p>
    <w:p w:rsidR="00E604DE" w:rsidRDefault="00E604DE" w:rsidP="00E604DE"/>
    <w:p w:rsidR="00550DED" w:rsidRDefault="00550DED"/>
    <w:sectPr w:rsidR="00550DED" w:rsidSect="006C09E7">
      <w:pgSz w:w="11906" w:h="16838"/>
      <w:pgMar w:top="902" w:right="707" w:bottom="816" w:left="107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2BFE" w:rsidRDefault="000A2BFE" w:rsidP="00E604DE">
      <w:r>
        <w:separator/>
      </w:r>
    </w:p>
  </w:endnote>
  <w:endnote w:type="continuationSeparator" w:id="0">
    <w:p w:rsidR="000A2BFE" w:rsidRDefault="000A2BFE" w:rsidP="00E604D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仿宋">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4DE" w:rsidRDefault="00984798" w:rsidP="00A02A04">
    <w:pPr>
      <w:pStyle w:val="a4"/>
      <w:framePr w:wrap="around" w:vAnchor="text" w:hAnchor="margin" w:xAlign="center" w:y="1"/>
      <w:rPr>
        <w:rStyle w:val="a5"/>
      </w:rPr>
    </w:pPr>
    <w:r>
      <w:rPr>
        <w:rStyle w:val="a5"/>
      </w:rPr>
      <w:fldChar w:fldCharType="begin"/>
    </w:r>
    <w:r w:rsidR="00E604DE">
      <w:rPr>
        <w:rStyle w:val="a5"/>
      </w:rPr>
      <w:instrText xml:space="preserve">PAGE  </w:instrText>
    </w:r>
    <w:r>
      <w:rPr>
        <w:rStyle w:val="a5"/>
      </w:rPr>
      <w:fldChar w:fldCharType="end"/>
    </w:r>
  </w:p>
  <w:p w:rsidR="00E604DE" w:rsidRDefault="00E604D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4DE" w:rsidRPr="00605995" w:rsidRDefault="00E604DE" w:rsidP="00A02A04">
    <w:pPr>
      <w:pStyle w:val="a4"/>
      <w:framePr w:wrap="around" w:vAnchor="text" w:hAnchor="margin" w:xAlign="center" w:y="1"/>
      <w:rPr>
        <w:rStyle w:val="a5"/>
        <w:sz w:val="30"/>
        <w:szCs w:val="30"/>
      </w:rPr>
    </w:pPr>
    <w:r w:rsidRPr="00605995">
      <w:rPr>
        <w:rStyle w:val="a5"/>
        <w:rFonts w:hint="eastAsia"/>
        <w:sz w:val="30"/>
        <w:szCs w:val="30"/>
      </w:rPr>
      <w:t>—</w:t>
    </w:r>
    <w:r w:rsidR="00984798" w:rsidRPr="00605995">
      <w:rPr>
        <w:rStyle w:val="a5"/>
        <w:sz w:val="30"/>
        <w:szCs w:val="30"/>
      </w:rPr>
      <w:fldChar w:fldCharType="begin"/>
    </w:r>
    <w:r w:rsidRPr="00605995">
      <w:rPr>
        <w:rStyle w:val="a5"/>
        <w:sz w:val="30"/>
        <w:szCs w:val="30"/>
      </w:rPr>
      <w:instrText xml:space="preserve">PAGE  </w:instrText>
    </w:r>
    <w:r w:rsidR="00984798" w:rsidRPr="00605995">
      <w:rPr>
        <w:rStyle w:val="a5"/>
        <w:sz w:val="30"/>
        <w:szCs w:val="30"/>
      </w:rPr>
      <w:fldChar w:fldCharType="separate"/>
    </w:r>
    <w:r w:rsidR="00AD223E">
      <w:rPr>
        <w:rStyle w:val="a5"/>
        <w:noProof/>
        <w:sz w:val="30"/>
        <w:szCs w:val="30"/>
      </w:rPr>
      <w:t>13</w:t>
    </w:r>
    <w:r w:rsidR="00984798" w:rsidRPr="00605995">
      <w:rPr>
        <w:rStyle w:val="a5"/>
        <w:sz w:val="30"/>
        <w:szCs w:val="30"/>
      </w:rPr>
      <w:fldChar w:fldCharType="end"/>
    </w:r>
    <w:r w:rsidRPr="00605995">
      <w:rPr>
        <w:rStyle w:val="a5"/>
        <w:rFonts w:hint="eastAsia"/>
        <w:sz w:val="30"/>
        <w:szCs w:val="30"/>
      </w:rPr>
      <w:t>—</w:t>
    </w:r>
  </w:p>
  <w:p w:rsidR="00E604DE" w:rsidRDefault="00E604D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2BFE" w:rsidRDefault="000A2BFE" w:rsidP="00E604DE">
      <w:r>
        <w:separator/>
      </w:r>
    </w:p>
  </w:footnote>
  <w:footnote w:type="continuationSeparator" w:id="0">
    <w:p w:rsidR="000A2BFE" w:rsidRDefault="000A2BFE" w:rsidP="00E604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04DE"/>
    <w:rsid w:val="000A2BFE"/>
    <w:rsid w:val="00222D00"/>
    <w:rsid w:val="002C7D9C"/>
    <w:rsid w:val="00550DED"/>
    <w:rsid w:val="00654733"/>
    <w:rsid w:val="00695BA8"/>
    <w:rsid w:val="00870B6B"/>
    <w:rsid w:val="008926C0"/>
    <w:rsid w:val="008B4735"/>
    <w:rsid w:val="00944303"/>
    <w:rsid w:val="009514B3"/>
    <w:rsid w:val="00984798"/>
    <w:rsid w:val="00A32FC8"/>
    <w:rsid w:val="00AD223E"/>
    <w:rsid w:val="00C467BC"/>
    <w:rsid w:val="00C55503"/>
    <w:rsid w:val="00E34824"/>
    <w:rsid w:val="00E604DE"/>
    <w:rsid w:val="00E645E9"/>
    <w:rsid w:val="00E70518"/>
    <w:rsid w:val="00F33E74"/>
    <w:rsid w:val="00F55A88"/>
    <w:rsid w:val="00FA71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04DE"/>
    <w:pPr>
      <w:widowControl w:val="0"/>
      <w:jc w:val="both"/>
    </w:pPr>
    <w:rPr>
      <w:rFonts w:ascii="Times New Roman" w:eastAsia="宋体" w:hAnsi="Times New Roman" w:cs="Times New Roman"/>
      <w:szCs w:val="24"/>
    </w:rPr>
  </w:style>
  <w:style w:type="paragraph" w:styleId="2">
    <w:name w:val="heading 2"/>
    <w:basedOn w:val="a"/>
    <w:next w:val="a"/>
    <w:link w:val="2Char"/>
    <w:qFormat/>
    <w:rsid w:val="00E604DE"/>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04D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604DE"/>
    <w:rPr>
      <w:sz w:val="18"/>
      <w:szCs w:val="18"/>
    </w:rPr>
  </w:style>
  <w:style w:type="paragraph" w:styleId="a4">
    <w:name w:val="footer"/>
    <w:basedOn w:val="a"/>
    <w:link w:val="Char0"/>
    <w:unhideWhenUsed/>
    <w:rsid w:val="00E604D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604DE"/>
    <w:rPr>
      <w:sz w:val="18"/>
      <w:szCs w:val="18"/>
    </w:rPr>
  </w:style>
  <w:style w:type="character" w:customStyle="1" w:styleId="2Char">
    <w:name w:val="标题 2 Char"/>
    <w:basedOn w:val="a0"/>
    <w:link w:val="2"/>
    <w:rsid w:val="00E604DE"/>
    <w:rPr>
      <w:rFonts w:ascii="Cambria" w:eastAsia="宋体" w:hAnsi="Cambria" w:cs="Times New Roman"/>
      <w:b/>
      <w:bCs/>
      <w:sz w:val="32"/>
      <w:szCs w:val="32"/>
    </w:rPr>
  </w:style>
  <w:style w:type="character" w:styleId="a5">
    <w:name w:val="page number"/>
    <w:basedOn w:val="a0"/>
    <w:rsid w:val="00E604DE"/>
  </w:style>
  <w:style w:type="paragraph" w:styleId="a6">
    <w:name w:val="Plain Text"/>
    <w:basedOn w:val="a"/>
    <w:link w:val="Char1"/>
    <w:rsid w:val="00E604DE"/>
    <w:rPr>
      <w:rFonts w:ascii="宋体" w:hAnsi="Courier New" w:cs="Courier New"/>
      <w:szCs w:val="21"/>
    </w:rPr>
  </w:style>
  <w:style w:type="character" w:customStyle="1" w:styleId="Char1">
    <w:name w:val="纯文本 Char"/>
    <w:basedOn w:val="a0"/>
    <w:link w:val="a6"/>
    <w:rsid w:val="00E604DE"/>
    <w:rPr>
      <w:rFonts w:ascii="宋体" w:eastAsia="宋体" w:hAnsi="Courier New" w:cs="Courier New"/>
      <w:szCs w:val="21"/>
    </w:rPr>
  </w:style>
  <w:style w:type="paragraph" w:styleId="a7">
    <w:name w:val="Balloon Text"/>
    <w:basedOn w:val="a"/>
    <w:link w:val="Char2"/>
    <w:uiPriority w:val="99"/>
    <w:semiHidden/>
    <w:unhideWhenUsed/>
    <w:rsid w:val="00E604DE"/>
    <w:rPr>
      <w:sz w:val="18"/>
      <w:szCs w:val="18"/>
    </w:rPr>
  </w:style>
  <w:style w:type="character" w:customStyle="1" w:styleId="Char2">
    <w:name w:val="批注框文本 Char"/>
    <w:basedOn w:val="a0"/>
    <w:link w:val="a7"/>
    <w:uiPriority w:val="99"/>
    <w:semiHidden/>
    <w:rsid w:val="00E604D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6.emf"/><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4.emf"/><Relationship Id="rId5" Type="http://schemas.openxmlformats.org/officeDocument/2006/relationships/endnotes" Target="endnotes.xml"/><Relationship Id="rId15" Type="http://schemas.openxmlformats.org/officeDocument/2006/relationships/image" Target="media/image8.emf"/><Relationship Id="rId10" Type="http://schemas.openxmlformats.org/officeDocument/2006/relationships/image" Target="media/image3.emf"/><Relationship Id="rId4" Type="http://schemas.openxmlformats.org/officeDocument/2006/relationships/footnotes" Target="footnote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Pages>
  <Words>813</Words>
  <Characters>4635</Characters>
  <Application>Microsoft Office Word</Application>
  <DocSecurity>0</DocSecurity>
  <Lines>38</Lines>
  <Paragraphs>10</Paragraphs>
  <ScaleCrop>false</ScaleCrop>
  <Company>lenovo</Company>
  <LinksUpToDate>false</LinksUpToDate>
  <CharactersWithSpaces>5438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财务管理部-郑登治</dc:creator>
  <cp:keywords/>
  <dc:description/>
  <cp:lastModifiedBy>Administrator</cp:lastModifiedBy>
  <cp:revision>8</cp:revision>
  <dcterms:created xsi:type="dcterms:W3CDTF">2021-02-24T03:31:00Z</dcterms:created>
  <dcterms:modified xsi:type="dcterms:W3CDTF">2022-09-05T02:46:00Z</dcterms:modified>
</cp:coreProperties>
</file>